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246B3" w14:textId="77777777" w:rsidR="002E6D8E" w:rsidRDefault="002E6D8E" w:rsidP="002E6D8E">
      <w:pPr>
        <w:jc w:val="center"/>
        <w:rPr>
          <w:b/>
        </w:rPr>
      </w:pPr>
      <w:r w:rsidRPr="00C325EB">
        <w:rPr>
          <w:b/>
          <w:sz w:val="40"/>
          <w:szCs w:val="40"/>
        </w:rPr>
        <w:t>Vertrag über die Datenverarbeitung im Auftrag gem. Art. 28 Datenschutzgrundverordnung (DSGVO)</w:t>
      </w:r>
    </w:p>
    <w:p w14:paraId="212F2BE1" w14:textId="77777777" w:rsidR="002E6D8E" w:rsidRPr="00F969B1" w:rsidRDefault="002E6D8E" w:rsidP="002E6D8E">
      <w:pPr>
        <w:jc w:val="center"/>
      </w:pPr>
      <w:r w:rsidRPr="00F969B1">
        <w:t>zwischen</w:t>
      </w:r>
    </w:p>
    <w:p w14:paraId="29B30AF7" w14:textId="77777777" w:rsidR="002E6D8E" w:rsidRPr="00F969B1" w:rsidRDefault="002E6D8E" w:rsidP="002E6D8E">
      <w:pPr>
        <w:jc w:val="center"/>
        <w:rPr>
          <w:b/>
        </w:rPr>
      </w:pPr>
    </w:p>
    <w:p w14:paraId="54B8705C" w14:textId="77777777" w:rsidR="002E6D8E" w:rsidRDefault="002E6D8E" w:rsidP="002E6D8E">
      <w:pPr>
        <w:jc w:val="center"/>
        <w:rPr>
          <w:bCs/>
        </w:rPr>
      </w:pPr>
      <w:r w:rsidRPr="00DE33A6">
        <w:t xml:space="preserve">dem </w:t>
      </w:r>
      <w:r w:rsidRPr="00DE33A6">
        <w:rPr>
          <w:bCs/>
        </w:rPr>
        <w:t>Landes</w:t>
      </w:r>
      <w:r>
        <w:rPr>
          <w:bCs/>
        </w:rPr>
        <w:t>archiv Baden-Württemberg</w:t>
      </w:r>
    </w:p>
    <w:p w14:paraId="42BB4FF7" w14:textId="6D1FA7A2" w:rsidR="002E6D8E" w:rsidRDefault="002E6D8E" w:rsidP="002E6D8E">
      <w:pPr>
        <w:jc w:val="center"/>
        <w:rPr>
          <w:bCs/>
        </w:rPr>
      </w:pPr>
      <w:r>
        <w:rPr>
          <w:bCs/>
        </w:rPr>
        <w:t>Urbanstraße 31</w:t>
      </w:r>
      <w:r w:rsidR="00B628BF">
        <w:rPr>
          <w:bCs/>
        </w:rPr>
        <w:t xml:space="preserve"> A</w:t>
      </w:r>
    </w:p>
    <w:p w14:paraId="26F788B4" w14:textId="77777777" w:rsidR="002E6D8E" w:rsidRDefault="002E6D8E" w:rsidP="002E6D8E">
      <w:pPr>
        <w:jc w:val="center"/>
        <w:rPr>
          <w:bCs/>
        </w:rPr>
      </w:pPr>
      <w:r>
        <w:rPr>
          <w:bCs/>
        </w:rPr>
        <w:t>70182 Stuttgart</w:t>
      </w:r>
    </w:p>
    <w:p w14:paraId="23FB3CE8" w14:textId="77777777" w:rsidR="00E7174B" w:rsidRDefault="00E7174B" w:rsidP="002E6D8E">
      <w:pPr>
        <w:autoSpaceDE w:val="0"/>
        <w:autoSpaceDN w:val="0"/>
        <w:adjustRightInd w:val="0"/>
        <w:jc w:val="center"/>
      </w:pPr>
    </w:p>
    <w:p w14:paraId="2FFD6AFD" w14:textId="17013281" w:rsidR="002E6D8E" w:rsidRPr="00DE33A6" w:rsidRDefault="002E6D8E" w:rsidP="002E6D8E">
      <w:pPr>
        <w:autoSpaceDE w:val="0"/>
        <w:autoSpaceDN w:val="0"/>
        <w:adjustRightInd w:val="0"/>
        <w:jc w:val="center"/>
      </w:pPr>
      <w:r w:rsidRPr="00DE33A6">
        <w:t xml:space="preserve">nachfolgend </w:t>
      </w:r>
      <w:r w:rsidRPr="00DE33A6">
        <w:rPr>
          <w:b/>
          <w:bCs/>
        </w:rPr>
        <w:t>„Auftraggeber“</w:t>
      </w:r>
      <w:r w:rsidRPr="00DE33A6">
        <w:t xml:space="preserve"> genannt</w:t>
      </w:r>
    </w:p>
    <w:p w14:paraId="27FE392A" w14:textId="77777777" w:rsidR="002E6D8E" w:rsidRDefault="002E6D8E" w:rsidP="002E6D8E">
      <w:pPr>
        <w:jc w:val="center"/>
        <w:rPr>
          <w:b/>
        </w:rPr>
      </w:pPr>
      <w:r w:rsidRPr="00DE33A6">
        <w:rPr>
          <w:b/>
        </w:rPr>
        <w:t xml:space="preserve">und </w:t>
      </w:r>
    </w:p>
    <w:p w14:paraId="5EE3C9A6" w14:textId="77777777" w:rsidR="002E6D8E" w:rsidRPr="00DE33A6" w:rsidRDefault="002E6D8E" w:rsidP="002E6D8E">
      <w:pPr>
        <w:jc w:val="center"/>
        <w:rPr>
          <w:b/>
        </w:rPr>
      </w:pPr>
    </w:p>
    <w:p w14:paraId="63BBCF24" w14:textId="77777777" w:rsidR="002E6D8E" w:rsidRPr="00DE33A6" w:rsidRDefault="002E6D8E" w:rsidP="002E6D8E">
      <w:pPr>
        <w:jc w:val="center"/>
        <w:rPr>
          <w:b/>
          <w:highlight w:val="yellow"/>
        </w:rPr>
      </w:pPr>
    </w:p>
    <w:p w14:paraId="3706748A" w14:textId="77777777" w:rsidR="002E6D8E" w:rsidRPr="00DE33A6" w:rsidRDefault="002E6D8E" w:rsidP="002E6D8E">
      <w:pPr>
        <w:jc w:val="center"/>
        <w:rPr>
          <w:bCs/>
        </w:rPr>
      </w:pPr>
      <w:r>
        <w:rPr>
          <w:rFonts w:ascii="ArialMT" w:hAnsi="ArialMT" w:cs="ArialMT"/>
        </w:rPr>
        <w:t xml:space="preserve">nachfolgend </w:t>
      </w:r>
      <w:r w:rsidRPr="00EE3414">
        <w:rPr>
          <w:rFonts w:ascii="ArialMT" w:hAnsi="ArialMT" w:cs="ArialMT"/>
          <w:b/>
          <w:bCs/>
        </w:rPr>
        <w:t>„Auftragnehmer“</w:t>
      </w:r>
      <w:r>
        <w:rPr>
          <w:rFonts w:ascii="ArialMT" w:hAnsi="ArialMT" w:cs="ArialMT"/>
        </w:rPr>
        <w:t xml:space="preserve"> genannt</w:t>
      </w:r>
    </w:p>
    <w:p w14:paraId="0DB1B185" w14:textId="77777777" w:rsidR="002E6D8E" w:rsidRDefault="002E6D8E" w:rsidP="002E6D8E"/>
    <w:p w14:paraId="74F3F78E" w14:textId="77777777" w:rsidR="002E6D8E" w:rsidRDefault="002E6D8E" w:rsidP="002E6D8E">
      <w:r w:rsidRPr="00A46187">
        <w:t>Auftraggeber und Auftragnehmer jeweils auch als „</w:t>
      </w:r>
      <w:r w:rsidRPr="00A46187">
        <w:rPr>
          <w:b/>
        </w:rPr>
        <w:t>Partei</w:t>
      </w:r>
      <w:r w:rsidRPr="00A46187">
        <w:t>“ und zusammen als „</w:t>
      </w:r>
      <w:r w:rsidRPr="00A46187">
        <w:rPr>
          <w:b/>
        </w:rPr>
        <w:t>Parteien</w:t>
      </w:r>
      <w:r w:rsidRPr="00A46187">
        <w:t>“ bezeichnet.</w:t>
      </w:r>
    </w:p>
    <w:p w14:paraId="474A4E8B" w14:textId="77777777" w:rsidR="002E6D8E" w:rsidRDefault="002E6D8E" w:rsidP="00094860">
      <w:pPr>
        <w:jc w:val="center"/>
        <w:rPr>
          <w:b/>
        </w:rPr>
      </w:pPr>
      <w:r>
        <w:rPr>
          <w:b/>
        </w:rPr>
        <w:t>Präambel</w:t>
      </w:r>
    </w:p>
    <w:p w14:paraId="08B4052A" w14:textId="77777777" w:rsidR="002E6D8E" w:rsidRDefault="002E6D8E" w:rsidP="002E6D8E">
      <w:pPr>
        <w:jc w:val="both"/>
      </w:pPr>
      <w:r>
        <w:t>Bei dem Auftragnehmer handelt es sich um [</w:t>
      </w:r>
      <w:r w:rsidRPr="00BD75A1">
        <w:rPr>
          <w:highlight w:val="yellow"/>
        </w:rPr>
        <w:t>kurze Beschreibung zur Tätigkeit des Auftragnehmers</w:t>
      </w:r>
      <w:r>
        <w:t>]. Der Auftraggeber beauftragt den Auftragnehmer mit den in Ziff. 1 dieser Vereinbarung aufgeführten Leistungen. Dieser Teil</w:t>
      </w:r>
      <w:r w:rsidRPr="004342B0">
        <w:t xml:space="preserve"> der Durchführung des Hauptvertrags ist die </w:t>
      </w:r>
      <w:r>
        <w:t xml:space="preserve">weisungsgebundene </w:t>
      </w:r>
      <w:r w:rsidRPr="004342B0">
        <w:t xml:space="preserve">Verarbeitung von personenbezogenen Daten im Sinne der </w:t>
      </w:r>
      <w:r>
        <w:t>Datenschutzgrundverordnung (nachfolgend „DS</w:t>
      </w:r>
      <w:r w:rsidRPr="004342B0">
        <w:t xml:space="preserve">GVO"). </w:t>
      </w:r>
      <w:r>
        <w:t xml:space="preserve">Diese Vereinbarung konkretisiert die datenschutzrechtlichen Rechte und Pflichten der Parteien gemäß Art. 28 Abs. 3 Datenschutzgrundverordnung (DSGVO) im Zusammenhang mit dem Umgang des Auftragnehmers oder von ihm unterbeauftragte Dritte mit personenbezogenen Daten zur </w:t>
      </w:r>
      <w:r>
        <w:lastRenderedPageBreak/>
        <w:t>Durchführung des Hauptvertrages. Die Erfüllung der Auftragsverarbeitungsvereinbarung wird nicht gesondert vergütet.</w:t>
      </w:r>
    </w:p>
    <w:p w14:paraId="7D36C77D" w14:textId="77777777" w:rsidR="002E6D8E" w:rsidRDefault="002E6D8E" w:rsidP="002E6D8E">
      <w:r w:rsidRPr="00F969B1">
        <w:t>Diese Vereinbarung wird als ergänzende Re</w:t>
      </w:r>
      <w:r>
        <w:t>gelung zur Einhaltung der daten</w:t>
      </w:r>
      <w:r w:rsidRPr="00F969B1">
        <w:t>schutzrechtlichen Regelungen des Art. 28 der DSGVO zwischen den Parteien getroffen.</w:t>
      </w:r>
      <w:r>
        <w:t xml:space="preserve"> Es werden die Begriffsdefinitionen der DSGVO zugrunde gelegt.</w:t>
      </w:r>
    </w:p>
    <w:p w14:paraId="398FFF32" w14:textId="77777777" w:rsidR="002E6D8E" w:rsidRDefault="002E6D8E" w:rsidP="002E6D8E">
      <w:pPr>
        <w:jc w:val="both"/>
      </w:pPr>
    </w:p>
    <w:p w14:paraId="1583AE50" w14:textId="77777777" w:rsidR="0049030A" w:rsidRDefault="002E6D8E" w:rsidP="002E6D8E">
      <w:pPr>
        <w:pStyle w:val="MBHauptberschrift"/>
        <w:rPr>
          <w:noProof/>
        </w:rPr>
      </w:pPr>
      <w:r w:rsidRPr="006F028C">
        <w:t>Inhaltsverzeichnis</w:t>
      </w:r>
      <w:r w:rsidRPr="00E5694A">
        <w:rPr>
          <w:b w:val="0"/>
        </w:rPr>
        <w:fldChar w:fldCharType="begin"/>
      </w:r>
      <w:r w:rsidRPr="006F028C">
        <w:rPr>
          <w:b w:val="0"/>
        </w:rPr>
        <w:instrText xml:space="preserve"> TOC \h \z \t "MB_Abschnittsüberschrift;1;MB_Überschrift 1 (A. fett);2;MB_Überschrift 2 (1. fett);3;MB_Überschrift 3 (1.1 fett);4" </w:instrText>
      </w:r>
      <w:r w:rsidRPr="00E5694A">
        <w:rPr>
          <w:b w:val="0"/>
        </w:rPr>
        <w:fldChar w:fldCharType="separate"/>
      </w:r>
    </w:p>
    <w:p w14:paraId="77C2E8B5" w14:textId="3A767129" w:rsidR="0049030A" w:rsidRDefault="0049030A">
      <w:pPr>
        <w:pStyle w:val="Verzeichnis3"/>
        <w:rPr>
          <w:rFonts w:asciiTheme="minorHAnsi" w:eastAsiaTheme="minorEastAsia" w:hAnsiTheme="minorHAnsi"/>
          <w:noProof/>
          <w:kern w:val="2"/>
          <w:sz w:val="24"/>
          <w:szCs w:val="24"/>
          <w:lang w:eastAsia="de-DE"/>
          <w14:ligatures w14:val="standardContextual"/>
        </w:rPr>
      </w:pPr>
      <w:hyperlink w:anchor="_Toc235012771" w:history="1">
        <w:r w:rsidRPr="00EC263F">
          <w:rPr>
            <w:rStyle w:val="Hyperlink"/>
            <w:noProof/>
          </w:rPr>
          <w:t>1.</w:t>
        </w:r>
        <w:r>
          <w:rPr>
            <w:rFonts w:asciiTheme="minorHAnsi" w:eastAsiaTheme="minorEastAsia" w:hAnsiTheme="minorHAnsi"/>
            <w:noProof/>
            <w:kern w:val="2"/>
            <w:sz w:val="24"/>
            <w:szCs w:val="24"/>
            <w:lang w:eastAsia="de-DE"/>
            <w14:ligatures w14:val="standardContextual"/>
          </w:rPr>
          <w:tab/>
        </w:r>
        <w:r w:rsidRPr="00EC263F">
          <w:rPr>
            <w:rStyle w:val="Hyperlink"/>
            <w:b/>
            <w:noProof/>
          </w:rPr>
          <w:t>Vertragsgegenstand und Dauer</w:t>
        </w:r>
        <w:r>
          <w:rPr>
            <w:noProof/>
            <w:webHidden/>
          </w:rPr>
          <w:tab/>
        </w:r>
        <w:r>
          <w:rPr>
            <w:noProof/>
            <w:webHidden/>
          </w:rPr>
          <w:fldChar w:fldCharType="begin"/>
        </w:r>
        <w:r>
          <w:rPr>
            <w:noProof/>
            <w:webHidden/>
          </w:rPr>
          <w:instrText xml:space="preserve"> PAGEREF _Toc235012771 \h </w:instrText>
        </w:r>
        <w:r>
          <w:rPr>
            <w:noProof/>
            <w:webHidden/>
          </w:rPr>
        </w:r>
        <w:r>
          <w:rPr>
            <w:noProof/>
            <w:webHidden/>
          </w:rPr>
          <w:fldChar w:fldCharType="separate"/>
        </w:r>
        <w:r>
          <w:rPr>
            <w:noProof/>
            <w:webHidden/>
          </w:rPr>
          <w:t>2</w:t>
        </w:r>
        <w:r>
          <w:rPr>
            <w:noProof/>
            <w:webHidden/>
          </w:rPr>
          <w:fldChar w:fldCharType="end"/>
        </w:r>
      </w:hyperlink>
    </w:p>
    <w:p w14:paraId="0B666A0F" w14:textId="69CD415D" w:rsidR="0049030A" w:rsidRDefault="0049030A">
      <w:pPr>
        <w:pStyle w:val="Verzeichnis3"/>
        <w:rPr>
          <w:rFonts w:asciiTheme="minorHAnsi" w:eastAsiaTheme="minorEastAsia" w:hAnsiTheme="minorHAnsi"/>
          <w:noProof/>
          <w:kern w:val="2"/>
          <w:sz w:val="24"/>
          <w:szCs w:val="24"/>
          <w:lang w:eastAsia="de-DE"/>
          <w14:ligatures w14:val="standardContextual"/>
        </w:rPr>
      </w:pPr>
      <w:hyperlink w:anchor="_Toc235012772" w:history="1">
        <w:r w:rsidRPr="00EC263F">
          <w:rPr>
            <w:rStyle w:val="Hyperlink"/>
            <w:b/>
            <w:noProof/>
          </w:rPr>
          <w:t>2.</w:t>
        </w:r>
        <w:r>
          <w:rPr>
            <w:rFonts w:asciiTheme="minorHAnsi" w:eastAsiaTheme="minorEastAsia" w:hAnsiTheme="minorHAnsi"/>
            <w:noProof/>
            <w:kern w:val="2"/>
            <w:sz w:val="24"/>
            <w:szCs w:val="24"/>
            <w:lang w:eastAsia="de-DE"/>
            <w14:ligatures w14:val="standardContextual"/>
          </w:rPr>
          <w:tab/>
        </w:r>
        <w:r w:rsidRPr="00EC263F">
          <w:rPr>
            <w:rStyle w:val="Hyperlink"/>
            <w:b/>
            <w:noProof/>
          </w:rPr>
          <w:t>Art der verarbeiteten Daten, Kreis der betroffenen Personen</w:t>
        </w:r>
        <w:r>
          <w:rPr>
            <w:noProof/>
            <w:webHidden/>
          </w:rPr>
          <w:tab/>
        </w:r>
        <w:r>
          <w:rPr>
            <w:noProof/>
            <w:webHidden/>
          </w:rPr>
          <w:fldChar w:fldCharType="begin"/>
        </w:r>
        <w:r>
          <w:rPr>
            <w:noProof/>
            <w:webHidden/>
          </w:rPr>
          <w:instrText xml:space="preserve"> PAGEREF _Toc235012772 \h </w:instrText>
        </w:r>
        <w:r>
          <w:rPr>
            <w:noProof/>
            <w:webHidden/>
          </w:rPr>
        </w:r>
        <w:r>
          <w:rPr>
            <w:noProof/>
            <w:webHidden/>
          </w:rPr>
          <w:fldChar w:fldCharType="separate"/>
        </w:r>
        <w:r>
          <w:rPr>
            <w:noProof/>
            <w:webHidden/>
          </w:rPr>
          <w:t>3</w:t>
        </w:r>
        <w:r>
          <w:rPr>
            <w:noProof/>
            <w:webHidden/>
          </w:rPr>
          <w:fldChar w:fldCharType="end"/>
        </w:r>
      </w:hyperlink>
    </w:p>
    <w:p w14:paraId="72FF7020" w14:textId="0B89AF62" w:rsidR="0049030A" w:rsidRDefault="0049030A">
      <w:pPr>
        <w:pStyle w:val="Verzeichnis3"/>
        <w:rPr>
          <w:rFonts w:asciiTheme="minorHAnsi" w:eastAsiaTheme="minorEastAsia" w:hAnsiTheme="minorHAnsi"/>
          <w:noProof/>
          <w:kern w:val="2"/>
          <w:sz w:val="24"/>
          <w:szCs w:val="24"/>
          <w:lang w:eastAsia="de-DE"/>
          <w14:ligatures w14:val="standardContextual"/>
        </w:rPr>
      </w:pPr>
      <w:hyperlink w:anchor="_Toc235012773" w:history="1">
        <w:r w:rsidRPr="00EC263F">
          <w:rPr>
            <w:rStyle w:val="Hyperlink"/>
            <w:b/>
            <w:noProof/>
          </w:rPr>
          <w:t>3.</w:t>
        </w:r>
        <w:r>
          <w:rPr>
            <w:rFonts w:asciiTheme="minorHAnsi" w:eastAsiaTheme="minorEastAsia" w:hAnsiTheme="minorHAnsi"/>
            <w:noProof/>
            <w:kern w:val="2"/>
            <w:sz w:val="24"/>
            <w:szCs w:val="24"/>
            <w:lang w:eastAsia="de-DE"/>
            <w14:ligatures w14:val="standardContextual"/>
          </w:rPr>
          <w:tab/>
        </w:r>
        <w:r w:rsidRPr="00EC263F">
          <w:rPr>
            <w:rStyle w:val="Hyperlink"/>
            <w:b/>
            <w:noProof/>
          </w:rPr>
          <w:t>Weisungsrecht</w:t>
        </w:r>
        <w:r>
          <w:rPr>
            <w:noProof/>
            <w:webHidden/>
          </w:rPr>
          <w:tab/>
        </w:r>
        <w:r>
          <w:rPr>
            <w:noProof/>
            <w:webHidden/>
          </w:rPr>
          <w:fldChar w:fldCharType="begin"/>
        </w:r>
        <w:r>
          <w:rPr>
            <w:noProof/>
            <w:webHidden/>
          </w:rPr>
          <w:instrText xml:space="preserve"> PAGEREF _Toc235012773 \h </w:instrText>
        </w:r>
        <w:r>
          <w:rPr>
            <w:noProof/>
            <w:webHidden/>
          </w:rPr>
        </w:r>
        <w:r>
          <w:rPr>
            <w:noProof/>
            <w:webHidden/>
          </w:rPr>
          <w:fldChar w:fldCharType="separate"/>
        </w:r>
        <w:r>
          <w:rPr>
            <w:noProof/>
            <w:webHidden/>
          </w:rPr>
          <w:t>3</w:t>
        </w:r>
        <w:r>
          <w:rPr>
            <w:noProof/>
            <w:webHidden/>
          </w:rPr>
          <w:fldChar w:fldCharType="end"/>
        </w:r>
      </w:hyperlink>
    </w:p>
    <w:p w14:paraId="4C7D820C" w14:textId="4998163A" w:rsidR="0049030A" w:rsidRDefault="0049030A">
      <w:pPr>
        <w:pStyle w:val="Verzeichnis3"/>
        <w:rPr>
          <w:rFonts w:asciiTheme="minorHAnsi" w:eastAsiaTheme="minorEastAsia" w:hAnsiTheme="minorHAnsi"/>
          <w:noProof/>
          <w:kern w:val="2"/>
          <w:sz w:val="24"/>
          <w:szCs w:val="24"/>
          <w:lang w:eastAsia="de-DE"/>
          <w14:ligatures w14:val="standardContextual"/>
        </w:rPr>
      </w:pPr>
      <w:hyperlink w:anchor="_Toc235012774" w:history="1">
        <w:r w:rsidRPr="00EC263F">
          <w:rPr>
            <w:rStyle w:val="Hyperlink"/>
            <w:noProof/>
          </w:rPr>
          <w:t>4.</w:t>
        </w:r>
        <w:r>
          <w:rPr>
            <w:rFonts w:asciiTheme="minorHAnsi" w:eastAsiaTheme="minorEastAsia" w:hAnsiTheme="minorHAnsi"/>
            <w:noProof/>
            <w:kern w:val="2"/>
            <w:sz w:val="24"/>
            <w:szCs w:val="24"/>
            <w:lang w:eastAsia="de-DE"/>
            <w14:ligatures w14:val="standardContextual"/>
          </w:rPr>
          <w:tab/>
        </w:r>
        <w:r w:rsidRPr="00EC263F">
          <w:rPr>
            <w:rStyle w:val="Hyperlink"/>
            <w:b/>
            <w:noProof/>
          </w:rPr>
          <w:t>Pflichten des Auftragnehmers</w:t>
        </w:r>
        <w:r>
          <w:rPr>
            <w:noProof/>
            <w:webHidden/>
          </w:rPr>
          <w:tab/>
        </w:r>
        <w:r>
          <w:rPr>
            <w:noProof/>
            <w:webHidden/>
          </w:rPr>
          <w:fldChar w:fldCharType="begin"/>
        </w:r>
        <w:r>
          <w:rPr>
            <w:noProof/>
            <w:webHidden/>
          </w:rPr>
          <w:instrText xml:space="preserve"> PAGEREF _Toc235012774 \h </w:instrText>
        </w:r>
        <w:r>
          <w:rPr>
            <w:noProof/>
            <w:webHidden/>
          </w:rPr>
        </w:r>
        <w:r>
          <w:rPr>
            <w:noProof/>
            <w:webHidden/>
          </w:rPr>
          <w:fldChar w:fldCharType="separate"/>
        </w:r>
        <w:r>
          <w:rPr>
            <w:noProof/>
            <w:webHidden/>
          </w:rPr>
          <w:t>4</w:t>
        </w:r>
        <w:r>
          <w:rPr>
            <w:noProof/>
            <w:webHidden/>
          </w:rPr>
          <w:fldChar w:fldCharType="end"/>
        </w:r>
      </w:hyperlink>
    </w:p>
    <w:p w14:paraId="05F2DB1B" w14:textId="1E824BB1" w:rsidR="0049030A" w:rsidRDefault="0049030A">
      <w:pPr>
        <w:pStyle w:val="Verzeichnis3"/>
        <w:rPr>
          <w:rFonts w:asciiTheme="minorHAnsi" w:eastAsiaTheme="minorEastAsia" w:hAnsiTheme="minorHAnsi"/>
          <w:noProof/>
          <w:kern w:val="2"/>
          <w:sz w:val="24"/>
          <w:szCs w:val="24"/>
          <w:lang w:eastAsia="de-DE"/>
          <w14:ligatures w14:val="standardContextual"/>
        </w:rPr>
      </w:pPr>
      <w:hyperlink w:anchor="_Toc235012775" w:history="1">
        <w:r w:rsidRPr="00EC263F">
          <w:rPr>
            <w:rStyle w:val="Hyperlink"/>
            <w:b/>
            <w:noProof/>
          </w:rPr>
          <w:t>5.</w:t>
        </w:r>
        <w:r>
          <w:rPr>
            <w:rFonts w:asciiTheme="minorHAnsi" w:eastAsiaTheme="minorEastAsia" w:hAnsiTheme="minorHAnsi"/>
            <w:noProof/>
            <w:kern w:val="2"/>
            <w:sz w:val="24"/>
            <w:szCs w:val="24"/>
            <w:lang w:eastAsia="de-DE"/>
            <w14:ligatures w14:val="standardContextual"/>
          </w:rPr>
          <w:tab/>
        </w:r>
        <w:r w:rsidRPr="00EC263F">
          <w:rPr>
            <w:rStyle w:val="Hyperlink"/>
            <w:b/>
            <w:noProof/>
          </w:rPr>
          <w:t>Technische und organisatorische Sicherheitsmaßnahmen</w:t>
        </w:r>
        <w:r>
          <w:rPr>
            <w:noProof/>
            <w:webHidden/>
          </w:rPr>
          <w:tab/>
        </w:r>
        <w:r>
          <w:rPr>
            <w:noProof/>
            <w:webHidden/>
          </w:rPr>
          <w:fldChar w:fldCharType="begin"/>
        </w:r>
        <w:r>
          <w:rPr>
            <w:noProof/>
            <w:webHidden/>
          </w:rPr>
          <w:instrText xml:space="preserve"> PAGEREF _Toc235012775 \h </w:instrText>
        </w:r>
        <w:r>
          <w:rPr>
            <w:noProof/>
            <w:webHidden/>
          </w:rPr>
        </w:r>
        <w:r>
          <w:rPr>
            <w:noProof/>
            <w:webHidden/>
          </w:rPr>
          <w:fldChar w:fldCharType="separate"/>
        </w:r>
        <w:r>
          <w:rPr>
            <w:noProof/>
            <w:webHidden/>
          </w:rPr>
          <w:t>7</w:t>
        </w:r>
        <w:r>
          <w:rPr>
            <w:noProof/>
            <w:webHidden/>
          </w:rPr>
          <w:fldChar w:fldCharType="end"/>
        </w:r>
      </w:hyperlink>
    </w:p>
    <w:p w14:paraId="50CC5EFE" w14:textId="66301497" w:rsidR="0049030A" w:rsidRDefault="0049030A">
      <w:pPr>
        <w:pStyle w:val="Verzeichnis3"/>
        <w:rPr>
          <w:rFonts w:asciiTheme="minorHAnsi" w:eastAsiaTheme="minorEastAsia" w:hAnsiTheme="minorHAnsi"/>
          <w:noProof/>
          <w:kern w:val="2"/>
          <w:sz w:val="24"/>
          <w:szCs w:val="24"/>
          <w:lang w:eastAsia="de-DE"/>
          <w14:ligatures w14:val="standardContextual"/>
        </w:rPr>
      </w:pPr>
      <w:hyperlink w:anchor="_Toc235012776" w:history="1">
        <w:r w:rsidRPr="00EC263F">
          <w:rPr>
            <w:rStyle w:val="Hyperlink"/>
            <w:b/>
            <w:noProof/>
          </w:rPr>
          <w:t>6.</w:t>
        </w:r>
        <w:r>
          <w:rPr>
            <w:rFonts w:asciiTheme="minorHAnsi" w:eastAsiaTheme="minorEastAsia" w:hAnsiTheme="minorHAnsi"/>
            <w:noProof/>
            <w:kern w:val="2"/>
            <w:sz w:val="24"/>
            <w:szCs w:val="24"/>
            <w:lang w:eastAsia="de-DE"/>
            <w14:ligatures w14:val="standardContextual"/>
          </w:rPr>
          <w:tab/>
        </w:r>
        <w:r w:rsidRPr="00EC263F">
          <w:rPr>
            <w:rStyle w:val="Hyperlink"/>
            <w:b/>
            <w:noProof/>
          </w:rPr>
          <w:t>Fernzugriff</w:t>
        </w:r>
        <w:r>
          <w:rPr>
            <w:noProof/>
            <w:webHidden/>
          </w:rPr>
          <w:tab/>
        </w:r>
        <w:r>
          <w:rPr>
            <w:noProof/>
            <w:webHidden/>
          </w:rPr>
          <w:fldChar w:fldCharType="begin"/>
        </w:r>
        <w:r>
          <w:rPr>
            <w:noProof/>
            <w:webHidden/>
          </w:rPr>
          <w:instrText xml:space="preserve"> PAGEREF _Toc235012776 \h </w:instrText>
        </w:r>
        <w:r>
          <w:rPr>
            <w:noProof/>
            <w:webHidden/>
          </w:rPr>
        </w:r>
        <w:r>
          <w:rPr>
            <w:noProof/>
            <w:webHidden/>
          </w:rPr>
          <w:fldChar w:fldCharType="separate"/>
        </w:r>
        <w:r>
          <w:rPr>
            <w:noProof/>
            <w:webHidden/>
          </w:rPr>
          <w:t>8</w:t>
        </w:r>
        <w:r>
          <w:rPr>
            <w:noProof/>
            <w:webHidden/>
          </w:rPr>
          <w:fldChar w:fldCharType="end"/>
        </w:r>
      </w:hyperlink>
    </w:p>
    <w:p w14:paraId="4B651B5A" w14:textId="66A3EB0B" w:rsidR="0049030A" w:rsidRDefault="0049030A">
      <w:pPr>
        <w:pStyle w:val="Verzeichnis3"/>
        <w:rPr>
          <w:rFonts w:asciiTheme="minorHAnsi" w:eastAsiaTheme="minorEastAsia" w:hAnsiTheme="minorHAnsi"/>
          <w:noProof/>
          <w:kern w:val="2"/>
          <w:sz w:val="24"/>
          <w:szCs w:val="24"/>
          <w:lang w:eastAsia="de-DE"/>
          <w14:ligatures w14:val="standardContextual"/>
        </w:rPr>
      </w:pPr>
      <w:hyperlink w:anchor="_Toc235012777" w:history="1">
        <w:r w:rsidRPr="00EC263F">
          <w:rPr>
            <w:rStyle w:val="Hyperlink"/>
            <w:b/>
            <w:noProof/>
          </w:rPr>
          <w:t>7.</w:t>
        </w:r>
        <w:r>
          <w:rPr>
            <w:rFonts w:asciiTheme="minorHAnsi" w:eastAsiaTheme="minorEastAsia" w:hAnsiTheme="minorHAnsi"/>
            <w:noProof/>
            <w:kern w:val="2"/>
            <w:sz w:val="24"/>
            <w:szCs w:val="24"/>
            <w:lang w:eastAsia="de-DE"/>
            <w14:ligatures w14:val="standardContextual"/>
          </w:rPr>
          <w:tab/>
        </w:r>
        <w:r w:rsidRPr="00EC263F">
          <w:rPr>
            <w:rStyle w:val="Hyperlink"/>
            <w:b/>
            <w:noProof/>
          </w:rPr>
          <w:t>Kontrollrechte des Auftraggebers</w:t>
        </w:r>
        <w:r>
          <w:rPr>
            <w:noProof/>
            <w:webHidden/>
          </w:rPr>
          <w:tab/>
        </w:r>
        <w:r>
          <w:rPr>
            <w:noProof/>
            <w:webHidden/>
          </w:rPr>
          <w:fldChar w:fldCharType="begin"/>
        </w:r>
        <w:r>
          <w:rPr>
            <w:noProof/>
            <w:webHidden/>
          </w:rPr>
          <w:instrText xml:space="preserve"> PAGEREF _Toc235012777 \h </w:instrText>
        </w:r>
        <w:r>
          <w:rPr>
            <w:noProof/>
            <w:webHidden/>
          </w:rPr>
        </w:r>
        <w:r>
          <w:rPr>
            <w:noProof/>
            <w:webHidden/>
          </w:rPr>
          <w:fldChar w:fldCharType="separate"/>
        </w:r>
        <w:r>
          <w:rPr>
            <w:noProof/>
            <w:webHidden/>
          </w:rPr>
          <w:t>9</w:t>
        </w:r>
        <w:r>
          <w:rPr>
            <w:noProof/>
            <w:webHidden/>
          </w:rPr>
          <w:fldChar w:fldCharType="end"/>
        </w:r>
      </w:hyperlink>
    </w:p>
    <w:p w14:paraId="00D726D0" w14:textId="08CACEE8" w:rsidR="0049030A" w:rsidRDefault="0049030A">
      <w:pPr>
        <w:pStyle w:val="Verzeichnis3"/>
        <w:rPr>
          <w:rFonts w:asciiTheme="minorHAnsi" w:eastAsiaTheme="minorEastAsia" w:hAnsiTheme="minorHAnsi"/>
          <w:noProof/>
          <w:kern w:val="2"/>
          <w:sz w:val="24"/>
          <w:szCs w:val="24"/>
          <w:lang w:eastAsia="de-DE"/>
          <w14:ligatures w14:val="standardContextual"/>
        </w:rPr>
      </w:pPr>
      <w:hyperlink w:anchor="_Toc235012778" w:history="1">
        <w:r w:rsidRPr="00EC263F">
          <w:rPr>
            <w:rStyle w:val="Hyperlink"/>
            <w:noProof/>
          </w:rPr>
          <w:t>8.</w:t>
        </w:r>
        <w:r>
          <w:rPr>
            <w:rFonts w:asciiTheme="minorHAnsi" w:eastAsiaTheme="minorEastAsia" w:hAnsiTheme="minorHAnsi"/>
            <w:noProof/>
            <w:kern w:val="2"/>
            <w:sz w:val="24"/>
            <w:szCs w:val="24"/>
            <w:lang w:eastAsia="de-DE"/>
            <w14:ligatures w14:val="standardContextual"/>
          </w:rPr>
          <w:tab/>
        </w:r>
        <w:r w:rsidRPr="00EC263F">
          <w:rPr>
            <w:rStyle w:val="Hyperlink"/>
            <w:b/>
            <w:noProof/>
          </w:rPr>
          <w:t>Einsatz von Subunternehmern</w:t>
        </w:r>
        <w:r>
          <w:rPr>
            <w:noProof/>
            <w:webHidden/>
          </w:rPr>
          <w:tab/>
        </w:r>
        <w:r>
          <w:rPr>
            <w:noProof/>
            <w:webHidden/>
          </w:rPr>
          <w:fldChar w:fldCharType="begin"/>
        </w:r>
        <w:r>
          <w:rPr>
            <w:noProof/>
            <w:webHidden/>
          </w:rPr>
          <w:instrText xml:space="preserve"> PAGEREF _Toc235012778 \h </w:instrText>
        </w:r>
        <w:r>
          <w:rPr>
            <w:noProof/>
            <w:webHidden/>
          </w:rPr>
        </w:r>
        <w:r>
          <w:rPr>
            <w:noProof/>
            <w:webHidden/>
          </w:rPr>
          <w:fldChar w:fldCharType="separate"/>
        </w:r>
        <w:r>
          <w:rPr>
            <w:noProof/>
            <w:webHidden/>
          </w:rPr>
          <w:t>10</w:t>
        </w:r>
        <w:r>
          <w:rPr>
            <w:noProof/>
            <w:webHidden/>
          </w:rPr>
          <w:fldChar w:fldCharType="end"/>
        </w:r>
      </w:hyperlink>
    </w:p>
    <w:p w14:paraId="58F8A83E" w14:textId="5A32FF58" w:rsidR="0049030A" w:rsidRDefault="0049030A">
      <w:pPr>
        <w:pStyle w:val="Verzeichnis3"/>
        <w:rPr>
          <w:rFonts w:asciiTheme="minorHAnsi" w:eastAsiaTheme="minorEastAsia" w:hAnsiTheme="minorHAnsi"/>
          <w:noProof/>
          <w:kern w:val="2"/>
          <w:sz w:val="24"/>
          <w:szCs w:val="24"/>
          <w:lang w:eastAsia="de-DE"/>
          <w14:ligatures w14:val="standardContextual"/>
        </w:rPr>
      </w:pPr>
      <w:hyperlink w:anchor="_Toc235012779" w:history="1">
        <w:r w:rsidRPr="00EC263F">
          <w:rPr>
            <w:rStyle w:val="Hyperlink"/>
            <w:b/>
            <w:noProof/>
          </w:rPr>
          <w:t>9.</w:t>
        </w:r>
        <w:r>
          <w:rPr>
            <w:rFonts w:asciiTheme="minorHAnsi" w:eastAsiaTheme="minorEastAsia" w:hAnsiTheme="minorHAnsi"/>
            <w:noProof/>
            <w:kern w:val="2"/>
            <w:sz w:val="24"/>
            <w:szCs w:val="24"/>
            <w:lang w:eastAsia="de-DE"/>
            <w14:ligatures w14:val="standardContextual"/>
          </w:rPr>
          <w:tab/>
        </w:r>
        <w:r w:rsidRPr="00EC263F">
          <w:rPr>
            <w:rStyle w:val="Hyperlink"/>
            <w:b/>
            <w:noProof/>
          </w:rPr>
          <w:t>Anfragen und Rechte betroffener Personen</w:t>
        </w:r>
        <w:r>
          <w:rPr>
            <w:noProof/>
            <w:webHidden/>
          </w:rPr>
          <w:tab/>
        </w:r>
        <w:r>
          <w:rPr>
            <w:noProof/>
            <w:webHidden/>
          </w:rPr>
          <w:fldChar w:fldCharType="begin"/>
        </w:r>
        <w:r>
          <w:rPr>
            <w:noProof/>
            <w:webHidden/>
          </w:rPr>
          <w:instrText xml:space="preserve"> PAGEREF _Toc235012779 \h </w:instrText>
        </w:r>
        <w:r>
          <w:rPr>
            <w:noProof/>
            <w:webHidden/>
          </w:rPr>
        </w:r>
        <w:r>
          <w:rPr>
            <w:noProof/>
            <w:webHidden/>
          </w:rPr>
          <w:fldChar w:fldCharType="separate"/>
        </w:r>
        <w:r>
          <w:rPr>
            <w:noProof/>
            <w:webHidden/>
          </w:rPr>
          <w:t>10</w:t>
        </w:r>
        <w:r>
          <w:rPr>
            <w:noProof/>
            <w:webHidden/>
          </w:rPr>
          <w:fldChar w:fldCharType="end"/>
        </w:r>
      </w:hyperlink>
    </w:p>
    <w:p w14:paraId="565B3295" w14:textId="0EF2FCF2" w:rsidR="0049030A" w:rsidRDefault="0049030A">
      <w:pPr>
        <w:pStyle w:val="Verzeichnis3"/>
        <w:rPr>
          <w:rFonts w:asciiTheme="minorHAnsi" w:eastAsiaTheme="minorEastAsia" w:hAnsiTheme="minorHAnsi"/>
          <w:noProof/>
          <w:kern w:val="2"/>
          <w:sz w:val="24"/>
          <w:szCs w:val="24"/>
          <w:lang w:eastAsia="de-DE"/>
          <w14:ligatures w14:val="standardContextual"/>
        </w:rPr>
      </w:pPr>
      <w:hyperlink w:anchor="_Toc235012780" w:history="1">
        <w:r w:rsidRPr="00EC263F">
          <w:rPr>
            <w:rStyle w:val="Hyperlink"/>
            <w:b/>
            <w:noProof/>
          </w:rPr>
          <w:t>10.</w:t>
        </w:r>
        <w:r>
          <w:rPr>
            <w:rFonts w:asciiTheme="minorHAnsi" w:eastAsiaTheme="minorEastAsia" w:hAnsiTheme="minorHAnsi"/>
            <w:noProof/>
            <w:kern w:val="2"/>
            <w:sz w:val="24"/>
            <w:szCs w:val="24"/>
            <w:lang w:eastAsia="de-DE"/>
            <w14:ligatures w14:val="standardContextual"/>
          </w:rPr>
          <w:tab/>
        </w:r>
        <w:r w:rsidRPr="00EC263F">
          <w:rPr>
            <w:rStyle w:val="Hyperlink"/>
            <w:b/>
            <w:noProof/>
          </w:rPr>
          <w:t>Haftung</w:t>
        </w:r>
        <w:r>
          <w:rPr>
            <w:noProof/>
            <w:webHidden/>
          </w:rPr>
          <w:tab/>
        </w:r>
        <w:r>
          <w:rPr>
            <w:noProof/>
            <w:webHidden/>
          </w:rPr>
          <w:fldChar w:fldCharType="begin"/>
        </w:r>
        <w:r>
          <w:rPr>
            <w:noProof/>
            <w:webHidden/>
          </w:rPr>
          <w:instrText xml:space="preserve"> PAGEREF _Toc235012780 \h </w:instrText>
        </w:r>
        <w:r>
          <w:rPr>
            <w:noProof/>
            <w:webHidden/>
          </w:rPr>
        </w:r>
        <w:r>
          <w:rPr>
            <w:noProof/>
            <w:webHidden/>
          </w:rPr>
          <w:fldChar w:fldCharType="separate"/>
        </w:r>
        <w:r>
          <w:rPr>
            <w:noProof/>
            <w:webHidden/>
          </w:rPr>
          <w:t>11</w:t>
        </w:r>
        <w:r>
          <w:rPr>
            <w:noProof/>
            <w:webHidden/>
          </w:rPr>
          <w:fldChar w:fldCharType="end"/>
        </w:r>
      </w:hyperlink>
    </w:p>
    <w:p w14:paraId="03B05E31" w14:textId="6682D811" w:rsidR="0049030A" w:rsidRDefault="0049030A">
      <w:pPr>
        <w:pStyle w:val="Verzeichnis3"/>
        <w:rPr>
          <w:rFonts w:asciiTheme="minorHAnsi" w:eastAsiaTheme="minorEastAsia" w:hAnsiTheme="minorHAnsi"/>
          <w:noProof/>
          <w:kern w:val="2"/>
          <w:sz w:val="24"/>
          <w:szCs w:val="24"/>
          <w:lang w:eastAsia="de-DE"/>
          <w14:ligatures w14:val="standardContextual"/>
        </w:rPr>
      </w:pPr>
      <w:hyperlink w:anchor="_Toc235012781" w:history="1">
        <w:r w:rsidRPr="00EC263F">
          <w:rPr>
            <w:rStyle w:val="Hyperlink"/>
            <w:b/>
            <w:noProof/>
          </w:rPr>
          <w:t>11.</w:t>
        </w:r>
        <w:r>
          <w:rPr>
            <w:rFonts w:asciiTheme="minorHAnsi" w:eastAsiaTheme="minorEastAsia" w:hAnsiTheme="minorHAnsi"/>
            <w:noProof/>
            <w:kern w:val="2"/>
            <w:sz w:val="24"/>
            <w:szCs w:val="24"/>
            <w:lang w:eastAsia="de-DE"/>
            <w14:ligatures w14:val="standardContextual"/>
          </w:rPr>
          <w:tab/>
        </w:r>
        <w:r w:rsidRPr="00EC263F">
          <w:rPr>
            <w:rStyle w:val="Hyperlink"/>
            <w:b/>
            <w:noProof/>
          </w:rPr>
          <w:t>Außerordentliches Kündigungsrecht</w:t>
        </w:r>
        <w:r>
          <w:rPr>
            <w:noProof/>
            <w:webHidden/>
          </w:rPr>
          <w:tab/>
        </w:r>
        <w:r>
          <w:rPr>
            <w:noProof/>
            <w:webHidden/>
          </w:rPr>
          <w:fldChar w:fldCharType="begin"/>
        </w:r>
        <w:r>
          <w:rPr>
            <w:noProof/>
            <w:webHidden/>
          </w:rPr>
          <w:instrText xml:space="preserve"> PAGEREF _Toc235012781 \h </w:instrText>
        </w:r>
        <w:r>
          <w:rPr>
            <w:noProof/>
            <w:webHidden/>
          </w:rPr>
        </w:r>
        <w:r>
          <w:rPr>
            <w:noProof/>
            <w:webHidden/>
          </w:rPr>
          <w:fldChar w:fldCharType="separate"/>
        </w:r>
        <w:r>
          <w:rPr>
            <w:noProof/>
            <w:webHidden/>
          </w:rPr>
          <w:t>11</w:t>
        </w:r>
        <w:r>
          <w:rPr>
            <w:noProof/>
            <w:webHidden/>
          </w:rPr>
          <w:fldChar w:fldCharType="end"/>
        </w:r>
      </w:hyperlink>
    </w:p>
    <w:p w14:paraId="201A2C09" w14:textId="786740D4" w:rsidR="0049030A" w:rsidRDefault="0049030A">
      <w:pPr>
        <w:pStyle w:val="Verzeichnis3"/>
        <w:rPr>
          <w:rFonts w:asciiTheme="minorHAnsi" w:eastAsiaTheme="minorEastAsia" w:hAnsiTheme="minorHAnsi"/>
          <w:noProof/>
          <w:kern w:val="2"/>
          <w:sz w:val="24"/>
          <w:szCs w:val="24"/>
          <w:lang w:eastAsia="de-DE"/>
          <w14:ligatures w14:val="standardContextual"/>
        </w:rPr>
      </w:pPr>
      <w:hyperlink w:anchor="_Toc235012782" w:history="1">
        <w:r w:rsidRPr="00EC263F">
          <w:rPr>
            <w:rStyle w:val="Hyperlink"/>
            <w:b/>
            <w:noProof/>
          </w:rPr>
          <w:t>12.</w:t>
        </w:r>
        <w:r>
          <w:rPr>
            <w:rFonts w:asciiTheme="minorHAnsi" w:eastAsiaTheme="minorEastAsia" w:hAnsiTheme="minorHAnsi"/>
            <w:noProof/>
            <w:kern w:val="2"/>
            <w:sz w:val="24"/>
            <w:szCs w:val="24"/>
            <w:lang w:eastAsia="de-DE"/>
            <w14:ligatures w14:val="standardContextual"/>
          </w:rPr>
          <w:tab/>
        </w:r>
        <w:r w:rsidRPr="00EC263F">
          <w:rPr>
            <w:rStyle w:val="Hyperlink"/>
            <w:b/>
            <w:noProof/>
          </w:rPr>
          <w:t>Beendigung des Hauptvertrags</w:t>
        </w:r>
        <w:r>
          <w:rPr>
            <w:noProof/>
            <w:webHidden/>
          </w:rPr>
          <w:tab/>
        </w:r>
        <w:r>
          <w:rPr>
            <w:noProof/>
            <w:webHidden/>
          </w:rPr>
          <w:fldChar w:fldCharType="begin"/>
        </w:r>
        <w:r>
          <w:rPr>
            <w:noProof/>
            <w:webHidden/>
          </w:rPr>
          <w:instrText xml:space="preserve"> PAGEREF _Toc235012782 \h </w:instrText>
        </w:r>
        <w:r>
          <w:rPr>
            <w:noProof/>
            <w:webHidden/>
          </w:rPr>
        </w:r>
        <w:r>
          <w:rPr>
            <w:noProof/>
            <w:webHidden/>
          </w:rPr>
          <w:fldChar w:fldCharType="separate"/>
        </w:r>
        <w:r>
          <w:rPr>
            <w:noProof/>
            <w:webHidden/>
          </w:rPr>
          <w:t>11</w:t>
        </w:r>
        <w:r>
          <w:rPr>
            <w:noProof/>
            <w:webHidden/>
          </w:rPr>
          <w:fldChar w:fldCharType="end"/>
        </w:r>
      </w:hyperlink>
    </w:p>
    <w:p w14:paraId="27180B85" w14:textId="1FC32B4E" w:rsidR="0049030A" w:rsidRDefault="0049030A">
      <w:pPr>
        <w:pStyle w:val="Verzeichnis3"/>
        <w:rPr>
          <w:rFonts w:asciiTheme="minorHAnsi" w:eastAsiaTheme="minorEastAsia" w:hAnsiTheme="minorHAnsi"/>
          <w:noProof/>
          <w:kern w:val="2"/>
          <w:sz w:val="24"/>
          <w:szCs w:val="24"/>
          <w:lang w:eastAsia="de-DE"/>
          <w14:ligatures w14:val="standardContextual"/>
        </w:rPr>
      </w:pPr>
      <w:hyperlink w:anchor="_Toc235012783" w:history="1">
        <w:r w:rsidRPr="00EC263F">
          <w:rPr>
            <w:rStyle w:val="Hyperlink"/>
            <w:b/>
            <w:noProof/>
          </w:rPr>
          <w:t>13.</w:t>
        </w:r>
        <w:r>
          <w:rPr>
            <w:rFonts w:asciiTheme="minorHAnsi" w:eastAsiaTheme="minorEastAsia" w:hAnsiTheme="minorHAnsi"/>
            <w:noProof/>
            <w:kern w:val="2"/>
            <w:sz w:val="24"/>
            <w:szCs w:val="24"/>
            <w:lang w:eastAsia="de-DE"/>
            <w14:ligatures w14:val="standardContextual"/>
          </w:rPr>
          <w:tab/>
        </w:r>
        <w:r w:rsidRPr="00EC263F">
          <w:rPr>
            <w:rStyle w:val="Hyperlink"/>
            <w:b/>
            <w:noProof/>
          </w:rPr>
          <w:t>Schlussbestimmungen</w:t>
        </w:r>
        <w:r>
          <w:rPr>
            <w:noProof/>
            <w:webHidden/>
          </w:rPr>
          <w:tab/>
        </w:r>
        <w:r>
          <w:rPr>
            <w:noProof/>
            <w:webHidden/>
          </w:rPr>
          <w:fldChar w:fldCharType="begin"/>
        </w:r>
        <w:r>
          <w:rPr>
            <w:noProof/>
            <w:webHidden/>
          </w:rPr>
          <w:instrText xml:space="preserve"> PAGEREF _Toc235012783 \h </w:instrText>
        </w:r>
        <w:r>
          <w:rPr>
            <w:noProof/>
            <w:webHidden/>
          </w:rPr>
        </w:r>
        <w:r>
          <w:rPr>
            <w:noProof/>
            <w:webHidden/>
          </w:rPr>
          <w:fldChar w:fldCharType="separate"/>
        </w:r>
        <w:r>
          <w:rPr>
            <w:noProof/>
            <w:webHidden/>
          </w:rPr>
          <w:t>12</w:t>
        </w:r>
        <w:r>
          <w:rPr>
            <w:noProof/>
            <w:webHidden/>
          </w:rPr>
          <w:fldChar w:fldCharType="end"/>
        </w:r>
      </w:hyperlink>
    </w:p>
    <w:p w14:paraId="1B8E6F64" w14:textId="77777777" w:rsidR="002E6D8E" w:rsidRDefault="002E6D8E" w:rsidP="002E6D8E">
      <w:pPr>
        <w:pStyle w:val="MBberschrift21fett"/>
        <w:numPr>
          <w:ilvl w:val="1"/>
          <w:numId w:val="9"/>
        </w:numPr>
        <w:ind w:left="375" w:hanging="375"/>
      </w:pPr>
      <w:r w:rsidRPr="00E5694A">
        <w:rPr>
          <w:b/>
        </w:rPr>
        <w:fldChar w:fldCharType="end"/>
      </w:r>
      <w:bookmarkStart w:id="0" w:name="_Toc235012771"/>
      <w:r w:rsidRPr="00867221">
        <w:rPr>
          <w:b/>
        </w:rPr>
        <w:t>Vertragsgegenstand und Dauer</w:t>
      </w:r>
      <w:bookmarkEnd w:id="0"/>
    </w:p>
    <w:p w14:paraId="42540966" w14:textId="2A964797" w:rsidR="002E6D8E" w:rsidRPr="00CB5703" w:rsidRDefault="002E6D8E" w:rsidP="002E6D8E">
      <w:pPr>
        <w:pStyle w:val="MBLevel211"/>
        <w:numPr>
          <w:ilvl w:val="2"/>
          <w:numId w:val="9"/>
        </w:numPr>
        <w:rPr>
          <w:rFonts w:cs="Arial"/>
        </w:rPr>
      </w:pPr>
      <w:r w:rsidRPr="00A70B59">
        <w:t xml:space="preserve">Der Auftragnehmer erbringt für den Auftraggeber Leistungen im Bereich </w:t>
      </w:r>
      <w:r w:rsidR="00E7174B">
        <w:t xml:space="preserve">Digitalisierung und Strukturierung von Archivalien des 20. Jahrhunderts </w:t>
      </w:r>
      <w:r w:rsidRPr="00A70B59">
        <w:t xml:space="preserve">auf Grundlage des </w:t>
      </w:r>
      <w:r w:rsidRPr="00CB5703">
        <w:rPr>
          <w:rFonts w:cs="Arial"/>
        </w:rPr>
        <w:t xml:space="preserve">Vertrags </w:t>
      </w:r>
      <w:r w:rsidRPr="00A70B59">
        <w:t xml:space="preserve">vom </w:t>
      </w:r>
      <w:r w:rsidRPr="00CB5703">
        <w:rPr>
          <w:highlight w:val="yellow"/>
        </w:rPr>
        <w:t>xx.</w:t>
      </w:r>
      <w:proofErr w:type="gramStart"/>
      <w:r w:rsidRPr="00CB5703">
        <w:rPr>
          <w:highlight w:val="yellow"/>
        </w:rPr>
        <w:t>xx.xxxx</w:t>
      </w:r>
      <w:proofErr w:type="gramEnd"/>
      <w:r w:rsidRPr="00A70B59">
        <w:t xml:space="preserve"> („Hauptvertrag“).</w:t>
      </w:r>
      <w:r>
        <w:t xml:space="preserve"> Dabei erhält der Auftragnehmer Zugriff auf personenbezogene Daten, unter anderem</w:t>
      </w:r>
      <w:r w:rsidRPr="00074529">
        <w:t xml:space="preserve"> </w:t>
      </w:r>
      <w:r>
        <w:t xml:space="preserve">auch </w:t>
      </w:r>
      <w:r w:rsidRPr="00074529">
        <w:t>Sozialdaten gemäß § 67 Abs. 2 SGB X in Verbindung mit Art. 4 Nr. 1 DSGVO</w:t>
      </w:r>
      <w:r>
        <w:t xml:space="preserve"> und verarbeitet diese ausschließlich im Auftrag und nach Weisung des Auftraggebers, sofern der Auftragnehmer nicht durch das Recht der Union oder der Mitgliedsstaaten, dem er unterliegt, zu einer anderen Verarbeitung verpflichtet ist. Umfang und Zweck der Datenverarbeitung durch den Auftragnehmer ergeben sich aus dem Hauptvertrag (und sofern vorhanden aus der dazugehörigen Leistungsbeschreibung). Dem Auftraggeber obliegt die alleinige Beurteilung der Zulässigkeit der Datenverarbeitung gemäß Art. 6 Abs. 1 DSGVO.</w:t>
      </w:r>
    </w:p>
    <w:p w14:paraId="2CF95F21" w14:textId="77777777" w:rsidR="002E6D8E" w:rsidRDefault="002E6D8E" w:rsidP="002E6D8E">
      <w:pPr>
        <w:pStyle w:val="MBLevel211"/>
        <w:numPr>
          <w:ilvl w:val="2"/>
          <w:numId w:val="9"/>
        </w:numPr>
      </w:pPr>
      <w:r w:rsidRPr="00A70B59">
        <w:lastRenderedPageBreak/>
        <w:t>Zur Konkretisierung der beiderseitigen datenschutzrechtlichen Rechte und Pflich</w:t>
      </w:r>
      <w:r w:rsidRPr="00920463">
        <w:rPr>
          <w:bCs w:val="0"/>
        </w:rPr>
        <w:t>ten schließen die Parteien die vorliegende Vereinbarung. Die Regelungen der</w:t>
      </w:r>
      <w:r w:rsidRPr="00A70B59">
        <w:t xml:space="preserve"> vorliegenden Vereinbarung gehen im Zweifel den Regelungen des Hauptvertrags vor.</w:t>
      </w:r>
    </w:p>
    <w:p w14:paraId="75C33CFE" w14:textId="77777777" w:rsidR="002E6D8E" w:rsidRDefault="002E6D8E" w:rsidP="002E6D8E">
      <w:pPr>
        <w:pStyle w:val="MBLevel211"/>
        <w:numPr>
          <w:ilvl w:val="2"/>
          <w:numId w:val="9"/>
        </w:numPr>
      </w:pPr>
      <w:r w:rsidRPr="00A70B59">
        <w:t>Die Bestimmungen dieser Vereinbarung finden Anwendung auf alle Tätigkeiten, die mit dem Hauptvertrag in Zusammenhang stehen und bei der der Auftragnehmer und seine Beschäftigten oder durch den Auftragnehmer Beauftragte mit personenbezogenen Daten in Berührung kommen, die vom Auftraggeber stammen oder für den Auftraggeber erhoben wurden oder auf sonstige Weise in dessen Auftrag verarbeitet (nachfolgend „</w:t>
      </w:r>
      <w:r w:rsidRPr="00A70B59">
        <w:rPr>
          <w:b/>
        </w:rPr>
        <w:t>Auftraggeber-Daten</w:t>
      </w:r>
      <w:r w:rsidRPr="00A70B59">
        <w:t>“ genannt) werden.</w:t>
      </w:r>
    </w:p>
    <w:p w14:paraId="5E07CB77" w14:textId="77777777" w:rsidR="002E6D8E" w:rsidRDefault="002E6D8E" w:rsidP="002E6D8E">
      <w:pPr>
        <w:pStyle w:val="MBLevel211"/>
        <w:numPr>
          <w:ilvl w:val="2"/>
          <w:numId w:val="9"/>
        </w:numPr>
      </w:pPr>
      <w:r>
        <w:t>Die Laufzeit dieses Vertrags richtet sich nach der Laufzeit des Hauptvertrages, sofern sich aus den nachfolgenden Bestimmungen nicht darüberhinausgehende Verpflichtungen oder Kündigungsrechte ergeben.</w:t>
      </w:r>
    </w:p>
    <w:p w14:paraId="6C158359" w14:textId="070681C4" w:rsidR="002E6D8E" w:rsidRDefault="002E6D8E" w:rsidP="002E6D8E">
      <w:pPr>
        <w:pStyle w:val="MBLevel211"/>
        <w:numPr>
          <w:ilvl w:val="2"/>
          <w:numId w:val="9"/>
        </w:numPr>
      </w:pPr>
      <w:r>
        <w:t xml:space="preserve">Die Erbringung der vertraglich vereinbarten Datenverarbeitung findet ausschließlich in einem Mitgliedsstaat der europäischen Union, einem anderen Vertragsstaat des Abkommens über den europäischen Wirtschaftsraum (Beschluss 94/1/EG) oder der Schweiz statt. Jede Verlagerung von Teilleistungen oder der gesamten Dienstleistung in ein Drittland </w:t>
      </w:r>
      <w:r w:rsidR="005F4F12">
        <w:t>ist nicht zulässig</w:t>
      </w:r>
      <w:r>
        <w:t>.</w:t>
      </w:r>
    </w:p>
    <w:p w14:paraId="105CD57C" w14:textId="77777777" w:rsidR="002E6D8E" w:rsidRDefault="002E6D8E" w:rsidP="002E6D8E">
      <w:pPr>
        <w:pStyle w:val="MBberschrift21fett"/>
        <w:numPr>
          <w:ilvl w:val="1"/>
          <w:numId w:val="9"/>
        </w:numPr>
        <w:ind w:left="375" w:hanging="375"/>
        <w:rPr>
          <w:b/>
        </w:rPr>
      </w:pPr>
      <w:bookmarkStart w:id="1" w:name="_Toc235012772"/>
      <w:r w:rsidRPr="00920463">
        <w:rPr>
          <w:b/>
        </w:rPr>
        <w:t>Art der verarbeiteten Daten, Kreis der betroffenen Personen</w:t>
      </w:r>
      <w:bookmarkEnd w:id="1"/>
    </w:p>
    <w:p w14:paraId="5476BC1B" w14:textId="77777777" w:rsidR="002E6D8E" w:rsidRDefault="002E6D8E" w:rsidP="002E6D8E">
      <w:r>
        <w:t xml:space="preserve">Im Rahmen der Durchführung des Hauptvertrags erhält der Auftragnehmer Zugriff auf die in </w:t>
      </w:r>
      <w:r w:rsidRPr="00920463">
        <w:rPr>
          <w:b/>
        </w:rPr>
        <w:t>Anlage 1</w:t>
      </w:r>
      <w:r>
        <w:t xml:space="preserve"> näher spezifizierten personenbezogenen Daten der ebenfalls in Anlage 1 näher spezifizierten betroffenen Personen. </w:t>
      </w:r>
    </w:p>
    <w:p w14:paraId="6A1B2B47" w14:textId="77777777" w:rsidR="002E6D8E" w:rsidRPr="00920463" w:rsidRDefault="002E6D8E" w:rsidP="002E6D8E">
      <w:pPr>
        <w:pStyle w:val="MBberschrift21fett"/>
        <w:numPr>
          <w:ilvl w:val="1"/>
          <w:numId w:val="9"/>
        </w:numPr>
        <w:ind w:left="375" w:hanging="375"/>
        <w:rPr>
          <w:b/>
        </w:rPr>
      </w:pPr>
      <w:bookmarkStart w:id="2" w:name="_Toc235012773"/>
      <w:r w:rsidRPr="00867221">
        <w:rPr>
          <w:b/>
        </w:rPr>
        <w:t>Weisungsrecht</w:t>
      </w:r>
      <w:bookmarkEnd w:id="2"/>
    </w:p>
    <w:p w14:paraId="2F5829F8" w14:textId="77777777" w:rsidR="002E6D8E" w:rsidRDefault="002E6D8E" w:rsidP="002E6D8E">
      <w:pPr>
        <w:pStyle w:val="MBLevel211"/>
        <w:numPr>
          <w:ilvl w:val="2"/>
          <w:numId w:val="9"/>
        </w:numPr>
      </w:pPr>
      <w:r>
        <w:t xml:space="preserve">Der Auftragnehmer darf Auftraggeber-Daten nur im Rahmen des Hauptvertrags und gemäß den Weisungen des Auftraggebers erheben, nutzen oder auf sonstige Weise verarbeiten; dies gilt insbesondere in Bezug auf die Übermittlung personenbezogener Daten in ein Drittland oder an eine internationale Organisation. Wird der Auftragnehmer durch das Recht der Europäischen Union oder der Mitgliedstaaten, dem er unterliegt, zu weiteren Verarbeitungen verpflichtet, teilt er dem Auftraggeber diese rechtlichen Anforderungen vor der Verarbeitung mit. </w:t>
      </w:r>
    </w:p>
    <w:p w14:paraId="644EED80" w14:textId="0FFE62C4" w:rsidR="002E6D8E" w:rsidRDefault="002E6D8E" w:rsidP="002E6D8E">
      <w:pPr>
        <w:pStyle w:val="MBLevel211"/>
        <w:numPr>
          <w:ilvl w:val="2"/>
          <w:numId w:val="9"/>
        </w:numPr>
      </w:pPr>
      <w:r>
        <w:t xml:space="preserve">Die Weisungen des Auftraggebers werden anfänglich durch diesen Vertrag festgelegt und können vom Auftraggeber danach in schriftlicher Form oder </w:t>
      </w:r>
      <w:r w:rsidR="007962D5">
        <w:t>in dokumentiertem elektronischem Format</w:t>
      </w:r>
      <w:r>
        <w:t xml:space="preserve"> durch einzelne Weisungen geändert, ergänzt oder ersetzt werden (Einzelweisung). Der Auftraggeber ist jederzeit zur Erteilung entsprechender </w:t>
      </w:r>
      <w:r>
        <w:lastRenderedPageBreak/>
        <w:t>Weisungen berechtigt. Dies umfasst Weisungen in Hinblick auf die Berichtigung, Löschung und Sperrung von Daten. Die weisungsberechtigten Personen sind:</w:t>
      </w:r>
    </w:p>
    <w:tbl>
      <w:tblPr>
        <w:tblStyle w:val="Tabellenraster"/>
        <w:tblW w:w="0" w:type="auto"/>
        <w:tblInd w:w="704" w:type="dxa"/>
        <w:tblLook w:val="04A0" w:firstRow="1" w:lastRow="0" w:firstColumn="1" w:lastColumn="0" w:noHBand="0" w:noVBand="1"/>
      </w:tblPr>
      <w:tblGrid>
        <w:gridCol w:w="3332"/>
        <w:gridCol w:w="4968"/>
      </w:tblGrid>
      <w:tr w:rsidR="002E6D8E" w:rsidRPr="00A46187" w14:paraId="6BDE9CA2" w14:textId="77777777" w:rsidTr="00DA2934">
        <w:tc>
          <w:tcPr>
            <w:tcW w:w="3332" w:type="dxa"/>
            <w:shd w:val="clear" w:color="auto" w:fill="D9D9D9" w:themeFill="background1" w:themeFillShade="D9"/>
          </w:tcPr>
          <w:p w14:paraId="42FA429B" w14:textId="77777777" w:rsidR="002E6D8E" w:rsidRPr="00A46187" w:rsidRDefault="002E6D8E" w:rsidP="00DA2934">
            <w:pPr>
              <w:spacing w:before="40" w:after="40"/>
            </w:pPr>
            <w:r w:rsidRPr="00A46187">
              <w:t xml:space="preserve">Anrede, Vorname, Nachname </w:t>
            </w:r>
          </w:p>
        </w:tc>
        <w:tc>
          <w:tcPr>
            <w:tcW w:w="4968" w:type="dxa"/>
            <w:shd w:val="clear" w:color="auto" w:fill="D9D9D9" w:themeFill="background1" w:themeFillShade="D9"/>
          </w:tcPr>
          <w:p w14:paraId="15DA1EDC" w14:textId="77777777" w:rsidR="002E6D8E" w:rsidRPr="00A46187" w:rsidRDefault="002E6D8E" w:rsidP="00DA2934">
            <w:pPr>
              <w:spacing w:before="40" w:after="40"/>
            </w:pPr>
            <w:r w:rsidRPr="00A46187">
              <w:t>Kontaktdaten</w:t>
            </w:r>
          </w:p>
        </w:tc>
      </w:tr>
      <w:tr w:rsidR="002E6D8E" w:rsidRPr="00A46187" w14:paraId="60E6C101" w14:textId="77777777" w:rsidTr="00DA2934">
        <w:sdt>
          <w:sdtPr>
            <w:rPr>
              <w:highlight w:val="yellow"/>
            </w:rPr>
            <w:id w:val="1521287968"/>
            <w:placeholder>
              <w:docPart w:val="120137E7737B47A087C38A895EEFB277"/>
            </w:placeholder>
          </w:sdtPr>
          <w:sdtContent>
            <w:sdt>
              <w:sdtPr>
                <w:rPr>
                  <w:highlight w:val="yellow"/>
                </w:rPr>
                <w:id w:val="264119804"/>
                <w:placeholder>
                  <w:docPart w:val="E89A61C77A2647AB8494FC1A5B014FCB"/>
                </w:placeholder>
              </w:sdtPr>
              <w:sdtEndPr>
                <w:rPr>
                  <w:i/>
                </w:rPr>
              </w:sdtEndPr>
              <w:sdtContent>
                <w:tc>
                  <w:tcPr>
                    <w:tcW w:w="3332" w:type="dxa"/>
                  </w:tcPr>
                  <w:p w14:paraId="562BF454" w14:textId="79FB2218" w:rsidR="002E6D8E" w:rsidRPr="00A46187" w:rsidRDefault="002E6D8E" w:rsidP="00DA2934">
                    <w:pPr>
                      <w:spacing w:before="40" w:after="40"/>
                    </w:pPr>
                    <w:r w:rsidRPr="004F2B2D">
                      <w:rPr>
                        <w:sz w:val="20"/>
                        <w:szCs w:val="20"/>
                        <w:highlight w:val="yellow"/>
                      </w:rPr>
                      <w:t xml:space="preserve">[Tabelle </w:t>
                    </w:r>
                    <w:r>
                      <w:rPr>
                        <w:sz w:val="20"/>
                        <w:szCs w:val="20"/>
                        <w:highlight w:val="yellow"/>
                      </w:rPr>
                      <w:t>ist bei Vertragszeichnung</w:t>
                    </w:r>
                    <w:r w:rsidRPr="004F2B2D">
                      <w:rPr>
                        <w:sz w:val="20"/>
                        <w:szCs w:val="20"/>
                        <w:highlight w:val="yellow"/>
                      </w:rPr>
                      <w:t xml:space="preserve"> </w:t>
                    </w:r>
                    <w:r>
                      <w:rPr>
                        <w:sz w:val="20"/>
                        <w:szCs w:val="20"/>
                        <w:highlight w:val="yellow"/>
                      </w:rPr>
                      <w:t>zu ergänzen</w:t>
                    </w:r>
                    <w:r w:rsidRPr="004F2B2D">
                      <w:rPr>
                        <w:sz w:val="20"/>
                        <w:szCs w:val="20"/>
                        <w:highlight w:val="yellow"/>
                      </w:rPr>
                      <w:t>]</w:t>
                    </w:r>
                  </w:p>
                </w:tc>
              </w:sdtContent>
            </w:sdt>
          </w:sdtContent>
        </w:sdt>
        <w:tc>
          <w:tcPr>
            <w:tcW w:w="4968" w:type="dxa"/>
          </w:tcPr>
          <w:p w14:paraId="6F490F8F" w14:textId="77777777" w:rsidR="002E6D8E" w:rsidRPr="00A46187" w:rsidRDefault="002E6D8E" w:rsidP="00DA2934">
            <w:pPr>
              <w:spacing w:before="40" w:after="40"/>
            </w:pPr>
          </w:p>
        </w:tc>
      </w:tr>
      <w:tr w:rsidR="002E6D8E" w:rsidRPr="00A46187" w14:paraId="57658628" w14:textId="77777777" w:rsidTr="00DA2934">
        <w:tc>
          <w:tcPr>
            <w:tcW w:w="3332" w:type="dxa"/>
          </w:tcPr>
          <w:p w14:paraId="0F873E79" w14:textId="77777777" w:rsidR="002E6D8E" w:rsidRPr="00A46187" w:rsidRDefault="002E6D8E" w:rsidP="00DA2934">
            <w:pPr>
              <w:spacing w:before="40" w:after="40"/>
            </w:pPr>
          </w:p>
        </w:tc>
        <w:sdt>
          <w:sdtPr>
            <w:id w:val="24217175"/>
            <w:placeholder>
              <w:docPart w:val="14EF4ED076864D65BBC54D3F94F0A83D"/>
            </w:placeholder>
            <w:showingPlcHdr/>
          </w:sdtPr>
          <w:sdtContent>
            <w:tc>
              <w:tcPr>
                <w:tcW w:w="4968" w:type="dxa"/>
              </w:tcPr>
              <w:p w14:paraId="52746C24" w14:textId="77777777" w:rsidR="002E6D8E" w:rsidRPr="00A46187" w:rsidRDefault="002E6D8E" w:rsidP="00DA2934">
                <w:pPr>
                  <w:spacing w:before="40" w:after="40"/>
                </w:pPr>
                <w:r w:rsidRPr="00A46187">
                  <w:rPr>
                    <w:color w:val="808080"/>
                  </w:rPr>
                  <w:t xml:space="preserve">     </w:t>
                </w:r>
              </w:p>
            </w:tc>
          </w:sdtContent>
        </w:sdt>
      </w:tr>
      <w:tr w:rsidR="002E6D8E" w:rsidRPr="00A46187" w14:paraId="159838AF" w14:textId="77777777" w:rsidTr="00DA2934">
        <w:tc>
          <w:tcPr>
            <w:tcW w:w="3332" w:type="dxa"/>
          </w:tcPr>
          <w:p w14:paraId="6CD887A4" w14:textId="77777777" w:rsidR="002E6D8E" w:rsidRPr="00A46187" w:rsidRDefault="002E6D8E" w:rsidP="00DA2934">
            <w:pPr>
              <w:spacing w:before="40" w:after="40"/>
            </w:pPr>
          </w:p>
        </w:tc>
        <w:sdt>
          <w:sdtPr>
            <w:id w:val="-1060477389"/>
            <w:placeholder>
              <w:docPart w:val="7904615BCB7B453B9C31170809EF4A81"/>
            </w:placeholder>
          </w:sdtPr>
          <w:sdtContent>
            <w:tc>
              <w:tcPr>
                <w:tcW w:w="4968" w:type="dxa"/>
              </w:tcPr>
              <w:p w14:paraId="49D899FC" w14:textId="77777777" w:rsidR="002E6D8E" w:rsidRPr="00A46187" w:rsidRDefault="002E6D8E" w:rsidP="00DA2934">
                <w:pPr>
                  <w:spacing w:before="40" w:after="40"/>
                </w:pPr>
                <w:r w:rsidRPr="00A46187">
                  <w:rPr>
                    <w:color w:val="808080"/>
                  </w:rPr>
                  <w:t xml:space="preserve">     </w:t>
                </w:r>
              </w:p>
            </w:tc>
          </w:sdtContent>
        </w:sdt>
      </w:tr>
    </w:tbl>
    <w:p w14:paraId="0BC346C7" w14:textId="77777777" w:rsidR="002E6D8E" w:rsidRDefault="002E6D8E" w:rsidP="002E6D8E">
      <w:pPr>
        <w:pStyle w:val="MBLevel211"/>
        <w:numPr>
          <w:ilvl w:val="0"/>
          <w:numId w:val="0"/>
        </w:numPr>
        <w:ind w:left="709"/>
      </w:pPr>
    </w:p>
    <w:p w14:paraId="5D7EF26B" w14:textId="77777777" w:rsidR="002E6D8E" w:rsidRDefault="002E6D8E" w:rsidP="002E6D8E">
      <w:pPr>
        <w:pStyle w:val="MBLevel211"/>
        <w:numPr>
          <w:ilvl w:val="0"/>
          <w:numId w:val="0"/>
        </w:numPr>
        <w:ind w:left="709"/>
      </w:pPr>
      <w:r>
        <w:t>Bei einem Wechsel oder einer längerfristigen Verhinderung der benannten Personen ist dem Vertragspartner unverzüglich der Nachfolger bzw. Vertreter in Textform zu benennen</w:t>
      </w:r>
    </w:p>
    <w:p w14:paraId="6A26E090" w14:textId="77777777" w:rsidR="002E6D8E" w:rsidRDefault="002E6D8E" w:rsidP="002E6D8E">
      <w:pPr>
        <w:pStyle w:val="MBLevel211"/>
        <w:numPr>
          <w:ilvl w:val="2"/>
          <w:numId w:val="9"/>
        </w:numPr>
      </w:pPr>
      <w:r>
        <w:t xml:space="preserve">Alle erteilten Weisungen sind sowohl vom Auftraggeber als auch vom Auftragnehmer zu dokumentieren und für die Dauer ihrer Geltung sowie anschließend für drei weitere volle Kalenderjahre aufzubewahren. Weisungen, die über die hauptvertraglich vereinbarte Leistung hinausgehen, werden als Antrag auf Leistungsänderung behandelt. </w:t>
      </w:r>
    </w:p>
    <w:p w14:paraId="7081F184" w14:textId="44D4CB03" w:rsidR="002E6D8E" w:rsidRDefault="002E6D8E" w:rsidP="002E6D8E">
      <w:pPr>
        <w:pStyle w:val="MBLevel211"/>
        <w:numPr>
          <w:ilvl w:val="2"/>
          <w:numId w:val="9"/>
        </w:numPr>
      </w:pPr>
      <w:r>
        <w:t xml:space="preserve">Ist der Auftragnehmer der Ansicht, dass eine Weisung des Auftraggebers gegen datenschutzrechtliche Bestimmungen verstößt, hat er den Auftraggeber unverzüglich darauf hinzuweisen. Der Auftragnehmer ist berechtigt, die Durchführung der betreffenden Weisung </w:t>
      </w:r>
      <w:r w:rsidR="00931827">
        <w:t>so lange</w:t>
      </w:r>
      <w:r>
        <w:t xml:space="preserve"> auszusetzen, bis diese durch den Auftraggeber bestätigt oder geändert wird. </w:t>
      </w:r>
    </w:p>
    <w:p w14:paraId="441B42CC" w14:textId="77777777" w:rsidR="002E6D8E" w:rsidRDefault="002E6D8E" w:rsidP="002E6D8E">
      <w:pPr>
        <w:pStyle w:val="MBberschrift21fett"/>
        <w:numPr>
          <w:ilvl w:val="1"/>
          <w:numId w:val="9"/>
        </w:numPr>
        <w:ind w:left="375" w:hanging="375"/>
      </w:pPr>
      <w:bookmarkStart w:id="3" w:name="_Toc235012774"/>
      <w:r w:rsidRPr="00B020EA">
        <w:rPr>
          <w:b/>
        </w:rPr>
        <w:t>Pflichten des Auftragnehmers</w:t>
      </w:r>
      <w:bookmarkEnd w:id="3"/>
      <w:r>
        <w:t xml:space="preserve"> </w:t>
      </w:r>
    </w:p>
    <w:p w14:paraId="64DE7109" w14:textId="77777777" w:rsidR="002E6D8E" w:rsidRDefault="002E6D8E" w:rsidP="002E6D8E">
      <w:pPr>
        <w:pStyle w:val="MBLevel211"/>
        <w:numPr>
          <w:ilvl w:val="2"/>
          <w:numId w:val="9"/>
        </w:numPr>
      </w:pPr>
      <w:r w:rsidRPr="00B020EA">
        <w:t>Der Auftragnehmer ist verpflichtet, die gesetzlichen Bestimmungen über den Datenschutz zu beachten und die aus dem Bereich des Auftraggebers erlangten Informationen nicht an Dritte weiterzugeben oder deren Zugriff auszusetzen. Unterlagen und Daten sind gegen die Kenntnisnahme durch Unbefugte unter Berücksichtigung des Stands der Technik zu sichern.</w:t>
      </w:r>
    </w:p>
    <w:p w14:paraId="44A359CF" w14:textId="77777777" w:rsidR="002E6D8E" w:rsidRDefault="002E6D8E" w:rsidP="002E6D8E">
      <w:pPr>
        <w:pStyle w:val="MBLevel211"/>
        <w:numPr>
          <w:ilvl w:val="2"/>
          <w:numId w:val="9"/>
        </w:numPr>
      </w:pPr>
      <w:r>
        <w:t xml:space="preserve">Beim Auftragnehmer ist als </w:t>
      </w:r>
      <w:r w:rsidRPr="00237701">
        <w:rPr>
          <w:highlight w:val="green"/>
        </w:rPr>
        <w:t>[Variante 1:</w:t>
      </w:r>
      <w:r>
        <w:t xml:space="preserve"> betrieblicher Datenschutzbeauftragter</w:t>
      </w:r>
      <w:r w:rsidRPr="00237701">
        <w:rPr>
          <w:highlight w:val="green"/>
        </w:rPr>
        <w:t>]</w:t>
      </w:r>
      <w:r>
        <w:t xml:space="preserve"> </w:t>
      </w:r>
      <w:r w:rsidRPr="00237701">
        <w:rPr>
          <w:highlight w:val="green"/>
        </w:rPr>
        <w:t>[Variante 2:</w:t>
      </w:r>
      <w:r>
        <w:t xml:space="preserve"> als Ansprechpartner für den Datenschutz (sofern ein Datenschutzbeauftragter nach Art. 37 Abs. 1 DSGVO, § 38 BDSG nicht bestellt werden muss)</w:t>
      </w:r>
      <w:r w:rsidRPr="00237701">
        <w:rPr>
          <w:highlight w:val="green"/>
        </w:rPr>
        <w:t>]</w:t>
      </w:r>
      <w:r>
        <w:t xml:space="preserve"> bestellt: </w:t>
      </w:r>
    </w:p>
    <w:p w14:paraId="49B9377C" w14:textId="7C7BA95E" w:rsidR="002E6D8E" w:rsidRDefault="00000000" w:rsidP="002E6D8E">
      <w:pPr>
        <w:pStyle w:val="MBLevel211"/>
        <w:numPr>
          <w:ilvl w:val="0"/>
          <w:numId w:val="0"/>
        </w:numPr>
        <w:ind w:left="709"/>
      </w:pPr>
      <w:sdt>
        <w:sdtPr>
          <w:id w:val="1580871997"/>
          <w:placeholder>
            <w:docPart w:val="DefaultPlaceholder_-1854013440"/>
          </w:placeholder>
          <w:text/>
        </w:sdtPr>
        <w:sdtContent>
          <w:r w:rsidR="002E6D8E">
            <w:t>_______________________________________________________________</w:t>
          </w:r>
        </w:sdtContent>
      </w:sdt>
      <w:r w:rsidR="002E6D8E">
        <w:br/>
        <w:t>Vorname, Name, E-Mail (Funktionspostfach), Telefonnr.</w:t>
      </w:r>
    </w:p>
    <w:p w14:paraId="61926F5B" w14:textId="17A6D624" w:rsidR="002E6D8E" w:rsidRDefault="00000000" w:rsidP="002E6D8E">
      <w:pPr>
        <w:pStyle w:val="MBLevel211"/>
        <w:numPr>
          <w:ilvl w:val="0"/>
          <w:numId w:val="0"/>
        </w:numPr>
        <w:ind w:left="709"/>
      </w:pPr>
      <w:sdt>
        <w:sdtPr>
          <w:id w:val="-320728033"/>
          <w:placeholder>
            <w:docPart w:val="DefaultPlaceholder_-1854013440"/>
          </w:placeholder>
          <w:text/>
        </w:sdtPr>
        <w:sdtContent>
          <w:r w:rsidR="002E6D8E">
            <w:t>_______________________________________________________________</w:t>
          </w:r>
        </w:sdtContent>
      </w:sdt>
      <w:r w:rsidR="002E6D8E">
        <w:br/>
        <w:t>sofern es sich um einen externen Datenschutzbeauftragten handelt, zusätzlich: Firma, Adresse</w:t>
      </w:r>
    </w:p>
    <w:p w14:paraId="49C6D1B2" w14:textId="77777777" w:rsidR="002E6D8E" w:rsidRDefault="002E6D8E" w:rsidP="002E6D8E">
      <w:pPr>
        <w:pStyle w:val="MBLevel211"/>
        <w:numPr>
          <w:ilvl w:val="2"/>
          <w:numId w:val="9"/>
        </w:numPr>
      </w:pPr>
      <w:r w:rsidRPr="00B020EA">
        <w:t xml:space="preserve">Ein Wechsel in der Person des </w:t>
      </w:r>
      <w:r w:rsidRPr="00237701">
        <w:rPr>
          <w:highlight w:val="green"/>
        </w:rPr>
        <w:t>[Variante 1:</w:t>
      </w:r>
      <w:r w:rsidRPr="00B020EA">
        <w:t xml:space="preserve"> betrieblichen Datenschutzbeauftragten</w:t>
      </w:r>
      <w:r w:rsidRPr="00237701">
        <w:rPr>
          <w:highlight w:val="green"/>
        </w:rPr>
        <w:t>]</w:t>
      </w:r>
      <w:r w:rsidRPr="004F2B2D">
        <w:rPr>
          <w:highlight w:val="yellow"/>
        </w:rPr>
        <w:t xml:space="preserve"> </w:t>
      </w:r>
      <w:r w:rsidRPr="00237701">
        <w:rPr>
          <w:highlight w:val="green"/>
        </w:rPr>
        <w:t>[Variante 2:</w:t>
      </w:r>
      <w:r>
        <w:t xml:space="preserve"> </w:t>
      </w:r>
      <w:r w:rsidRPr="00B020EA">
        <w:t>Ansprechpartners für den Datenschutz</w:t>
      </w:r>
      <w:r w:rsidRPr="00237701">
        <w:rPr>
          <w:highlight w:val="green"/>
        </w:rPr>
        <w:t>]</w:t>
      </w:r>
      <w:r w:rsidRPr="00B020EA">
        <w:t xml:space="preserve"> ist dem Auftraggebe</w:t>
      </w:r>
      <w:r>
        <w:t xml:space="preserve">r unverzüglich mitzuteilen. </w:t>
      </w:r>
    </w:p>
    <w:p w14:paraId="6B67791F" w14:textId="77777777" w:rsidR="002E6D8E" w:rsidRDefault="002E6D8E" w:rsidP="002E6D8E">
      <w:pPr>
        <w:pStyle w:val="MBLevel211"/>
        <w:numPr>
          <w:ilvl w:val="2"/>
          <w:numId w:val="9"/>
        </w:numPr>
      </w:pPr>
      <w:r>
        <w:t>Den bei der Datenverarbeitung durch den Auftragnehmer beschäftigten Personen ist es untersagt, personenbezogene Daten unbefugt zu erheben, zu nutzen oder auf sonstige Weise zu verarbeiten. Der Auftragnehmer wird alle Personen, die von ihm mit der Bearbeitung und der Erfüllung dieses Vertrages betraut werden (nachfolgend „</w:t>
      </w:r>
      <w:r w:rsidRPr="00B020EA">
        <w:rPr>
          <w:b/>
        </w:rPr>
        <w:t>Beschäftigte</w:t>
      </w:r>
      <w:r>
        <w:t>“ genannt), entsprechend verpflichten (Verpflichtung zur Vertraulichkeit, Art. 28 Abs. 3 lit. b DSGVO) und über die sich aus diesem Vertrag ergebenden besonderen Datenschutzpflichten sowie die bestehende Weisungs- bzw. Zweckbindung belehren sowie mit der gebotenen Sorgfalt die Einhaltung der vorgenannten Verpflichtung sicherstellen. Diese Verpflichtungen müssen so gefasst sein, dass sie auch nach Beendigung dieses Vertrages oder des Beschäftigungsverhältnisses zwischen dem Beschäftigten und dem Auftragnehmer bestehen bleiben. Dem Auftraggeber sind die Verpflichtungen auf Verlangen in geeigneter Weise nachzuweisen.</w:t>
      </w:r>
    </w:p>
    <w:p w14:paraId="7B9E83D5" w14:textId="4B7D31D5" w:rsidR="002E6D8E" w:rsidRDefault="002E6D8E" w:rsidP="002E6D8E">
      <w:pPr>
        <w:pStyle w:val="MBLevel211"/>
        <w:numPr>
          <w:ilvl w:val="2"/>
          <w:numId w:val="9"/>
        </w:numPr>
      </w:pPr>
      <w:r>
        <w:t xml:space="preserve">Die Verarbeitung von Auftraggeber-Daten, die Gegenstand dieser Vereinbarung sind, in Privatwohnungen (Tele- bzw. Heimarbeit von Beschäftigten des Auftragnehmers) ist nur gestattet, sofern die Einhaltung Verpflichtungen dieser Vereinbarung sowie der Maßgaben des Art. 32 DSGVO auch in diesem Fall sichergestellt sind und der Auftraggeber dieser Verarbeitung vorher in Schriftform oder </w:t>
      </w:r>
      <w:r w:rsidR="0074770C">
        <w:t>in dokumentiertem elektronischem Format</w:t>
      </w:r>
      <w:r>
        <w:t xml:space="preserve"> ausdrücklich zugestimmt hat. </w:t>
      </w:r>
    </w:p>
    <w:p w14:paraId="378EDC10" w14:textId="2F86E953" w:rsidR="00FB51F9" w:rsidRDefault="002E6D8E" w:rsidP="00FB51F9">
      <w:pPr>
        <w:pStyle w:val="MBLevel211"/>
        <w:numPr>
          <w:ilvl w:val="0"/>
          <w:numId w:val="0"/>
        </w:numPr>
        <w:ind w:left="709"/>
      </w:pPr>
      <w:r w:rsidRPr="00E85668">
        <w:t>Bei Störungen, Verdacht auf Datenschutzverletzungen oder Verletzungen vertraglicher Verpflichtungen des Auftragnehmers, Verdacht auf sicherheitsrelevante Vorfälle oder andere Unregelmäßigkeiten bei der Verarbeitung der personenbezogenen Daten durch den Auftragnehmer, bei ihm im Rahmen des Auftrags beschäftigten Personen oder durch Dritte wird der Auftragnehmer den Auftraggeber unverzüglich in Schriftform oder dokumentiertem elektronischen Format informieren. Dasselbe gilt für Prüfungen des Auftragnehmers durch die Datenschutz-Aufsichtsbehörde.</w:t>
      </w:r>
      <w:r w:rsidR="00FB51F9">
        <w:t xml:space="preserve"> Liegen beim Auftragnehmer Teile der Informationen nicht oder noch nicht vor, wird er die vorliegenden Informationen dem Auftraggeber übermitteln und </w:t>
      </w:r>
      <w:r w:rsidR="00FB51F9">
        <w:lastRenderedPageBreak/>
        <w:t>alle fehlenden Informationen unverzüglich nach deren Vorliegen übermitteln. Die bestehenden Recherchepflichten sind insbesondere bei noch fehlenden Informationen zu erfüllen.</w:t>
      </w:r>
    </w:p>
    <w:p w14:paraId="0B34800A" w14:textId="370E3833" w:rsidR="002E6D8E" w:rsidRPr="00E85668" w:rsidRDefault="002E6D8E" w:rsidP="002E6D8E">
      <w:pPr>
        <w:pStyle w:val="MBLevel211"/>
        <w:numPr>
          <w:ilvl w:val="2"/>
          <w:numId w:val="9"/>
        </w:numPr>
      </w:pPr>
      <w:r w:rsidRPr="00E85668">
        <w:t xml:space="preserve"> Die Meldung über eine Verletzung des Schutzes personenbezogener Daten enthält soweit möglich folgende Informationen: </w:t>
      </w:r>
    </w:p>
    <w:p w14:paraId="382A762F" w14:textId="5608C592" w:rsidR="0046427C" w:rsidRDefault="00ED244A" w:rsidP="002E6D8E">
      <w:pPr>
        <w:pStyle w:val="Listenabsatz"/>
        <w:numPr>
          <w:ilvl w:val="0"/>
          <w:numId w:val="10"/>
        </w:numPr>
        <w:jc w:val="both"/>
      </w:pPr>
      <w:r>
        <w:t xml:space="preserve">eine </w:t>
      </w:r>
      <w:r w:rsidR="0046427C">
        <w:t>konkrete Beschreibung des Vorfalls</w:t>
      </w:r>
      <w:r>
        <w:t>;</w:t>
      </w:r>
    </w:p>
    <w:p w14:paraId="23E3D4CF" w14:textId="29905B9D" w:rsidR="00ED244A" w:rsidRDefault="00ED244A" w:rsidP="002E6D8E">
      <w:pPr>
        <w:pStyle w:val="Listenabsatz"/>
        <w:numPr>
          <w:ilvl w:val="0"/>
          <w:numId w:val="10"/>
        </w:numPr>
        <w:jc w:val="both"/>
      </w:pPr>
      <w:r>
        <w:t>den Zeitpunkt des Bekanntwerdens;</w:t>
      </w:r>
    </w:p>
    <w:p w14:paraId="34C7BDAB" w14:textId="22176D41" w:rsidR="00ED244A" w:rsidRDefault="00ED244A" w:rsidP="002E6D8E">
      <w:pPr>
        <w:pStyle w:val="Listenabsatz"/>
        <w:numPr>
          <w:ilvl w:val="0"/>
          <w:numId w:val="10"/>
        </w:numPr>
        <w:jc w:val="both"/>
      </w:pPr>
      <w:r>
        <w:t>soweit möglich Angaben zum erkannten oder vermuteten Angriffsvektor;</w:t>
      </w:r>
    </w:p>
    <w:p w14:paraId="7820A445" w14:textId="5A7E3E57" w:rsidR="002E6D8E" w:rsidRDefault="002E6D8E" w:rsidP="002E6D8E">
      <w:pPr>
        <w:pStyle w:val="Listenabsatz"/>
        <w:numPr>
          <w:ilvl w:val="0"/>
          <w:numId w:val="10"/>
        </w:numPr>
        <w:jc w:val="both"/>
      </w:pPr>
      <w:r w:rsidRPr="00B020EA">
        <w:t>eine Beschreibung der Art der Verletzung des Schutzes personenbezogener Daten, soweit möglich mit Angabe der Kategorien und der Zahl der betroffenen Personen, der betroffenen Kategorien und der Zahl der betroffenen personenbezogenen Datensätze;</w:t>
      </w:r>
    </w:p>
    <w:p w14:paraId="0F0C5ED3" w14:textId="0F3742C2" w:rsidR="00ED244A" w:rsidRDefault="00ED244A" w:rsidP="00ED244A">
      <w:pPr>
        <w:pStyle w:val="Listenabsatz"/>
        <w:numPr>
          <w:ilvl w:val="0"/>
          <w:numId w:val="10"/>
        </w:numPr>
        <w:jc w:val="both"/>
      </w:pPr>
      <w:r>
        <w:t>Erkenntnisse zu einer möglichen Kompromittierung von Daten der Landesverwaltung BW oder der DV-Infrastruktur der Landesverwaltung BW;</w:t>
      </w:r>
    </w:p>
    <w:p w14:paraId="174AE474" w14:textId="7EF051C6" w:rsidR="002E6D8E" w:rsidRDefault="002E6D8E" w:rsidP="002E6D8E">
      <w:pPr>
        <w:pStyle w:val="Listenabsatz"/>
        <w:numPr>
          <w:ilvl w:val="0"/>
          <w:numId w:val="10"/>
        </w:numPr>
        <w:jc w:val="both"/>
      </w:pPr>
      <w:r w:rsidRPr="00B020EA">
        <w:t>eine Beschreibung der wahrscheinlichen Folgen der Verletzung</w:t>
      </w:r>
      <w:r w:rsidR="00ED244A">
        <w:t>;</w:t>
      </w:r>
      <w:r w:rsidRPr="00B020EA">
        <w:t xml:space="preserve"> </w:t>
      </w:r>
    </w:p>
    <w:p w14:paraId="2F2AF382" w14:textId="5255392B" w:rsidR="002E6D8E" w:rsidRDefault="002E6D8E" w:rsidP="002E6D8E">
      <w:pPr>
        <w:pStyle w:val="Listenabsatz"/>
        <w:numPr>
          <w:ilvl w:val="0"/>
          <w:numId w:val="10"/>
        </w:numPr>
        <w:jc w:val="both"/>
      </w:pPr>
      <w:r w:rsidRPr="00B020EA">
        <w:t>eine Beschreibung der vom Auftragnehmer ergriffenen oder vorgeschlagenen Maßnahmen zur Behebung der Verletzung und gegebenenfalls Maßnahmen zur Abmilderung ihrer möglichen nachteiligen Auswirkungen</w:t>
      </w:r>
      <w:r w:rsidR="00247B7E">
        <w:t>;</w:t>
      </w:r>
    </w:p>
    <w:p w14:paraId="6ABB9263" w14:textId="618968D2" w:rsidR="00247B7E" w:rsidRPr="00247B7E" w:rsidRDefault="00247B7E" w:rsidP="00247B7E">
      <w:pPr>
        <w:pStyle w:val="Listenabsatz"/>
        <w:numPr>
          <w:ilvl w:val="0"/>
          <w:numId w:val="10"/>
        </w:numPr>
        <w:rPr>
          <w:rFonts w:ascii="Calibri" w:hAnsi="Calibri" w:cs="Calibri"/>
        </w:rPr>
      </w:pPr>
      <w:r>
        <w:t>soweit geschehen die Art der Zugriffe der Mitarbeitenden des Auftragnehmers auf die Datenverarbeitungs-Infrastruktur der Landesverwaltung Baden-Württemberg;</w:t>
      </w:r>
    </w:p>
    <w:p w14:paraId="63B980DE" w14:textId="27651E5D" w:rsidR="00247B7E" w:rsidRDefault="00247B7E" w:rsidP="002E6D8E">
      <w:pPr>
        <w:pStyle w:val="Listenabsatz"/>
        <w:numPr>
          <w:ilvl w:val="0"/>
          <w:numId w:val="10"/>
        </w:numPr>
        <w:jc w:val="both"/>
      </w:pPr>
      <w:r>
        <w:t>die Benennung einer Ansprechperson des Auftragnehmers sowie deren Kontaktdaten bzgl. des Vorfalls für den Auftraggeber.</w:t>
      </w:r>
    </w:p>
    <w:p w14:paraId="1DCC9300" w14:textId="6736C9E3" w:rsidR="002E6D8E" w:rsidRDefault="002E6D8E" w:rsidP="002E6D8E">
      <w:pPr>
        <w:pStyle w:val="MBLevel211"/>
        <w:numPr>
          <w:ilvl w:val="0"/>
          <w:numId w:val="0"/>
        </w:numPr>
        <w:ind w:left="709"/>
      </w:pPr>
      <w:r w:rsidRPr="00B020EA">
        <w:t>Der Auftragnehmer trifft unverzüglich die erforderlichen Maßnahmen zur Sicherung der Daten und zur Minderung möglicher nachteiliger Folgen der betroffenen Person(en), informiert hierüber den Auftraggeber und ersucht diesen um weitere Weisungen.</w:t>
      </w:r>
      <w:r>
        <w:t xml:space="preserve"> </w:t>
      </w:r>
      <w:r w:rsidRPr="00B020EA">
        <w:t>Der Auftragnehmer ist darüber hinaus verpflichtet, dem Auftraggeber jederzeit Auskünfte zu erteilen, soweit dessen Daten von einer Verletzung na</w:t>
      </w:r>
      <w:r>
        <w:t xml:space="preserve">ch Absatz 1 betroffen sind. </w:t>
      </w:r>
    </w:p>
    <w:p w14:paraId="4C30397F" w14:textId="77777777" w:rsidR="002E6D8E" w:rsidRDefault="002E6D8E" w:rsidP="002E6D8E">
      <w:pPr>
        <w:pStyle w:val="MBLevel211"/>
        <w:numPr>
          <w:ilvl w:val="2"/>
          <w:numId w:val="9"/>
        </w:numPr>
      </w:pPr>
      <w:r w:rsidRPr="00B020EA">
        <w:t xml:space="preserve">Der Auftragnehmer unterstützt den Auftraggeber erforderlichenfalls bei der Erfüllung der Pflichten des Auftraggebers nach Art. 33 und 34 DSGVO in angemessener Weise (Art. 28 Abs. 3 S. 2 lit. f DSGVO). Meldungen für den Auftraggeber nach Art. 33 oder 34 DSGVO darf der Auftragnehmer nur nach vorheriger Weisung seitens des Auftraggebers gem. </w:t>
      </w:r>
      <w:r>
        <w:t>Ziff. 3</w:t>
      </w:r>
      <w:r w:rsidRPr="00B020EA">
        <w:t xml:space="preserve"> diese</w:t>
      </w:r>
      <w:r>
        <w:t>r</w:t>
      </w:r>
      <w:r w:rsidRPr="00B020EA">
        <w:t xml:space="preserve"> Ver</w:t>
      </w:r>
      <w:r>
        <w:t xml:space="preserve">einbarung durchführen. </w:t>
      </w:r>
    </w:p>
    <w:p w14:paraId="711A9673" w14:textId="77777777" w:rsidR="002E6D8E" w:rsidRDefault="002E6D8E" w:rsidP="002E6D8E">
      <w:pPr>
        <w:pStyle w:val="MBLevel211"/>
        <w:numPr>
          <w:ilvl w:val="2"/>
          <w:numId w:val="9"/>
        </w:numPr>
      </w:pPr>
      <w:r w:rsidRPr="00B020EA">
        <w:t xml:space="preserve">Sollten die Daten des Auftraggebers beim Auftragnehmer durch Pfändung oder Beschlagnahme, durch ein Insolvenz- oder Vergleichsverfahren oder durch sonstige Ereignisse oder Maßnahmen Dritter gefährdet werden, so hat der Auftragnehmer den </w:t>
      </w:r>
      <w:r w:rsidRPr="00B020EA">
        <w:lastRenderedPageBreak/>
        <w:t xml:space="preserve">Auftraggeber unverzüglich darüber zu informieren, sofern ihm dies nicht durch gerichtliche oder behördliche Anordnung untersagt ist. Der Auftragnehmer wird in diesem Zusammenhang alle zuständigen Stellen unverzüglich darüber informieren, dass die Entscheidungshoheit über die Daten ausschließlich beim Auftraggeber als „Verantwortlichem“ im Sinne der DSGVO liegen. </w:t>
      </w:r>
    </w:p>
    <w:p w14:paraId="240AA766" w14:textId="77777777" w:rsidR="002E6D8E" w:rsidRDefault="002E6D8E" w:rsidP="002E6D8E">
      <w:pPr>
        <w:pStyle w:val="MBLevel211"/>
        <w:numPr>
          <w:ilvl w:val="2"/>
          <w:numId w:val="9"/>
        </w:numPr>
      </w:pPr>
      <w:r w:rsidRPr="00B020EA">
        <w:t xml:space="preserve">Der Auftragnehmer und gegebenenfalls sein Vertreter führen ein Verzeichnis zu allen Kategorien von im Auftrag des Auftraggebers durchgeführten Tätigkeiten der Verarbeitung, das alle Angaben gem. Art. 30 Abs. 2 DSGVO enthält. Das Verzeichnis ist dem Auftraggeber auf Anforderung zur </w:t>
      </w:r>
      <w:r>
        <w:t xml:space="preserve">Verfügung zu stellen. </w:t>
      </w:r>
    </w:p>
    <w:p w14:paraId="47C4C401" w14:textId="77777777" w:rsidR="002E6D8E" w:rsidRDefault="002E6D8E" w:rsidP="002E6D8E">
      <w:pPr>
        <w:pStyle w:val="MBLevel211"/>
        <w:numPr>
          <w:ilvl w:val="2"/>
          <w:numId w:val="9"/>
        </w:numPr>
      </w:pPr>
      <w:r w:rsidRPr="00B020EA">
        <w:t>An der Erstellung des Verfahrensverzeichnisses durch den Auftraggeber sowie bei der Erstellung einer Datenschutz-Folgenabschätzung gemäß Art. 35 DSGVO und ggf. bei der vorherigen Konsultation der Aufsichtsbehörden gemäß Art. 36 DSGVO hat der Auftragnehmer im angemessenen Umfang mitzuwirken. Er hat dem Auftraggeber die jeweils erforderlichen Angaben in geeigneter Weise mitzuteilen.</w:t>
      </w:r>
    </w:p>
    <w:p w14:paraId="62A02CEF" w14:textId="77777777" w:rsidR="002E6D8E" w:rsidRPr="004C7D77" w:rsidRDefault="002E6D8E" w:rsidP="002E6D8E">
      <w:pPr>
        <w:pStyle w:val="MBberschrift21fett"/>
        <w:numPr>
          <w:ilvl w:val="1"/>
          <w:numId w:val="9"/>
        </w:numPr>
        <w:ind w:left="375" w:hanging="375"/>
        <w:rPr>
          <w:b/>
        </w:rPr>
      </w:pPr>
      <w:bookmarkStart w:id="4" w:name="_Toc235012775"/>
      <w:r w:rsidRPr="004C7D77">
        <w:rPr>
          <w:b/>
        </w:rPr>
        <w:t>Technische und organisatorische Sicherheitsmaßnahmen</w:t>
      </w:r>
      <w:bookmarkEnd w:id="4"/>
    </w:p>
    <w:p w14:paraId="35E8AD1C" w14:textId="77777777" w:rsidR="002E6D8E" w:rsidRDefault="002E6D8E" w:rsidP="002E6D8E">
      <w:r>
        <w:t>Der Auftragnehmer wird in seinem Verantwortungsbereich die innerbetriebliche Organisation so gestalten, dass sie den besonderen Anforderungen des Datenschutzes</w:t>
      </w:r>
      <w:r w:rsidRPr="001C2A6E">
        <w:t xml:space="preserve">, insbesondere des Schutzes von Sozialdaten gemäß § 67 Abs. 2 SGB X in Verbindung mit Art. 4 Nr. 1 DSGVO </w:t>
      </w:r>
      <w:r>
        <w:t xml:space="preserve">gerecht wird und gewährleistet, dass er alle erforderlichen technischen und organisatorischen Maßnahmen zum angemessenen Schutz der Daten des Auftraggebers gem. Art. 32 DSGVO, insbesondere mindestens die in </w:t>
      </w:r>
      <w:r w:rsidRPr="0531A517">
        <w:rPr>
          <w:b/>
        </w:rPr>
        <w:t>Anlage 2</w:t>
      </w:r>
      <w:r>
        <w:t xml:space="preserve"> angekreuzten oder ergänzten Maßnahmen getroffen hat. Sofern auch besondere Kategorien personenbezogener Daten verarbeitet werden, trifft der Auftragnehmer zusätzlich die sich aus § 22 Absatz 2 BDSG ergebenden angemessenen und spezifischen Maßnahmen. Der Auftragnehmer legt auf Anforderung des Auftraggebers die näheren Umstände der Festlegung und Umsetzung der Maßnahmen offen. Eine Änderung der getroffenen Sicherheitsmaßnahmen bleibt dem Auftragnehmer vorbehalten, wobei er sicherstellt, dass das vertraglich vereinbarte Schutzniveau nicht unterschritten wird. Sämtliche Anpassungen sind vom Auftragnehmer zu dokumentieren und dem Auftraggeber regelmäßig (mindestens jährlich) schriftlich oder in Textform mitzuteilen. Der Auftraggeber kann jederzeit eine aktuelle Fassung der vom Auftragnehmer getroffenen technischen und organisatorischen Maßnahmen anfordern. Über wesentliche Änderungen der Sicherheitsmaßnahmen hat der Auftragnehmer den Auftraggeber unverzüglich in Textform zu unterrichten.</w:t>
      </w:r>
    </w:p>
    <w:p w14:paraId="3A45CE4F" w14:textId="77777777" w:rsidR="002E6D8E" w:rsidRPr="00695E1B" w:rsidRDefault="002E6D8E" w:rsidP="002E6D8E">
      <w:pPr>
        <w:pStyle w:val="MBberschrift21fett"/>
        <w:numPr>
          <w:ilvl w:val="1"/>
          <w:numId w:val="9"/>
        </w:numPr>
        <w:ind w:left="375" w:hanging="375"/>
        <w:rPr>
          <w:b/>
        </w:rPr>
      </w:pPr>
      <w:bookmarkStart w:id="5" w:name="_Toc235012776"/>
      <w:r w:rsidRPr="00695E1B">
        <w:rPr>
          <w:b/>
        </w:rPr>
        <w:lastRenderedPageBreak/>
        <w:t>Fernzugriff</w:t>
      </w:r>
      <w:bookmarkEnd w:id="5"/>
    </w:p>
    <w:p w14:paraId="23087CF3" w14:textId="77777777" w:rsidR="002E6D8E" w:rsidRPr="00467E05" w:rsidRDefault="002E6D8E" w:rsidP="002E6D8E">
      <w:r>
        <w:t xml:space="preserve">Soweit ein Fernzugriff des Auftragnehmers </w:t>
      </w:r>
      <w:r w:rsidRPr="00467E05">
        <w:t>auf die IT-Systeme des Auftraggebers gelten ergänzend folgende Regelungen:</w:t>
      </w:r>
    </w:p>
    <w:p w14:paraId="17AE3E5C" w14:textId="77777777" w:rsidR="002E6D8E" w:rsidRPr="00467E05" w:rsidRDefault="002E6D8E" w:rsidP="002E6D8E">
      <w:pPr>
        <w:ind w:left="705" w:hanging="705"/>
        <w:rPr>
          <w:bCs/>
          <w:kern w:val="22"/>
        </w:rPr>
      </w:pPr>
      <w:r w:rsidRPr="00467E05">
        <w:rPr>
          <w:bCs/>
          <w:kern w:val="22"/>
        </w:rPr>
        <w:t>6.</w:t>
      </w:r>
      <w:r>
        <w:rPr>
          <w:bCs/>
          <w:kern w:val="22"/>
        </w:rPr>
        <w:t>1</w:t>
      </w:r>
      <w:r w:rsidRPr="00467E05">
        <w:rPr>
          <w:bCs/>
          <w:kern w:val="22"/>
        </w:rPr>
        <w:tab/>
        <w:t>Fernzugriffe werden, sofern und soweit hierbei ein Zugriff auf personenbezogene Daten nicht ausgeschlossen werden kann, ausschließlich mit Einwilligung der zuständigen Mitarbeiter des Auftraggebers ausgeführt.</w:t>
      </w:r>
    </w:p>
    <w:p w14:paraId="129B1F39" w14:textId="77777777" w:rsidR="002E6D8E" w:rsidRPr="00467E05" w:rsidRDefault="002E6D8E" w:rsidP="002E6D8E">
      <w:pPr>
        <w:ind w:left="705" w:hanging="705"/>
        <w:rPr>
          <w:bCs/>
          <w:kern w:val="22"/>
        </w:rPr>
      </w:pPr>
      <w:r w:rsidRPr="00467E05">
        <w:rPr>
          <w:bCs/>
          <w:kern w:val="22"/>
        </w:rPr>
        <w:t>6.</w:t>
      </w:r>
      <w:r>
        <w:rPr>
          <w:bCs/>
          <w:kern w:val="22"/>
        </w:rPr>
        <w:t>2</w:t>
      </w:r>
      <w:r w:rsidRPr="00467E05">
        <w:rPr>
          <w:bCs/>
          <w:kern w:val="22"/>
        </w:rPr>
        <w:tab/>
        <w:t>Der Auftragnehmer verwendet angemessene Identifizierungs- und Verschlüsselungsverfahren.</w:t>
      </w:r>
    </w:p>
    <w:p w14:paraId="64099257" w14:textId="77777777" w:rsidR="002E6D8E" w:rsidRPr="00467E05" w:rsidRDefault="002E6D8E" w:rsidP="002E6D8E">
      <w:pPr>
        <w:ind w:left="705" w:hanging="705"/>
        <w:rPr>
          <w:bCs/>
          <w:kern w:val="22"/>
        </w:rPr>
      </w:pPr>
      <w:r w:rsidRPr="00467E05">
        <w:rPr>
          <w:bCs/>
          <w:kern w:val="22"/>
        </w:rPr>
        <w:t>6.</w:t>
      </w:r>
      <w:r>
        <w:rPr>
          <w:bCs/>
          <w:kern w:val="22"/>
        </w:rPr>
        <w:t>3</w:t>
      </w:r>
      <w:r w:rsidRPr="00467E05">
        <w:rPr>
          <w:bCs/>
          <w:kern w:val="22"/>
        </w:rPr>
        <w:tab/>
        <w:t>Fernzugriffe werden vom Auftragnehmer dokumentiert und protokolliert. Der Auftraggeber ist berechtigt Fernzugriffe bei und nach Durchführung zu kontrollieren. Bei Fernzugriffen ist der Auftraggeber - soweit technisch möglich und im Hinblick auf die Art der erbrachten Leistungen realisierbar - berechtigt, diese von einem Kontrollbildschirm aus zu verfolgen und jederzeit abzubrechen.</w:t>
      </w:r>
    </w:p>
    <w:p w14:paraId="5E3FFC21" w14:textId="77777777" w:rsidR="002E6D8E" w:rsidRPr="00467E05" w:rsidRDefault="002E6D8E" w:rsidP="002E6D8E">
      <w:pPr>
        <w:ind w:left="705" w:hanging="705"/>
        <w:rPr>
          <w:bCs/>
          <w:kern w:val="22"/>
        </w:rPr>
      </w:pPr>
      <w:r w:rsidRPr="00467E05">
        <w:rPr>
          <w:bCs/>
          <w:kern w:val="22"/>
        </w:rPr>
        <w:t>6.</w:t>
      </w:r>
      <w:r>
        <w:rPr>
          <w:bCs/>
          <w:kern w:val="22"/>
        </w:rPr>
        <w:t>4</w:t>
      </w:r>
      <w:r w:rsidRPr="00467E05">
        <w:rPr>
          <w:bCs/>
          <w:kern w:val="22"/>
        </w:rPr>
        <w:tab/>
        <w:t>Fernzugriffe zu den relevanten Systemen des Auftraggebers erfolgen nur nach dem Need-to-know-Prinzip.</w:t>
      </w:r>
    </w:p>
    <w:p w14:paraId="57B866BD" w14:textId="77777777" w:rsidR="002E6D8E" w:rsidRPr="00467E05" w:rsidRDefault="002E6D8E" w:rsidP="002E6D8E">
      <w:pPr>
        <w:ind w:left="705" w:hanging="705"/>
        <w:rPr>
          <w:bCs/>
          <w:kern w:val="22"/>
        </w:rPr>
      </w:pPr>
      <w:r w:rsidRPr="00467E05">
        <w:rPr>
          <w:bCs/>
          <w:kern w:val="22"/>
        </w:rPr>
        <w:t>6.</w:t>
      </w:r>
      <w:r>
        <w:rPr>
          <w:bCs/>
          <w:kern w:val="22"/>
        </w:rPr>
        <w:t>5</w:t>
      </w:r>
      <w:r w:rsidRPr="00467E05">
        <w:rPr>
          <w:bCs/>
          <w:kern w:val="22"/>
        </w:rPr>
        <w:tab/>
        <w:t xml:space="preserve">Der Auftragnehmer darf Auftraggeber-Daten im Wege eines Filetransfers oder Downloads für Zwecke der Leistungserbringung nur dann von den Datenverarbeitungssystemen des Auftraggebers abziehen und auf sein eigenes kopieren, wenn er dafür jeweils zuvor und für den Einzelfall die Einwilligung des Auftraggebers eingeholt hat. Auftraggeber-Daten dürfen nur zum Zweck der Leistungserbringung nach dem Hauptvertrag verwendet werden und dürfen zudem nicht ohne angemessene Verschlüsselung auf mobile Speichermedien (PDAs, USB-Speichersticks oder ähnliche Geräte) kopiert werden. </w:t>
      </w:r>
    </w:p>
    <w:p w14:paraId="584A37F3" w14:textId="77777777" w:rsidR="002E6D8E" w:rsidRPr="00467E05" w:rsidRDefault="002E6D8E" w:rsidP="002E6D8E">
      <w:pPr>
        <w:ind w:left="705" w:hanging="705"/>
        <w:rPr>
          <w:bCs/>
          <w:kern w:val="22"/>
        </w:rPr>
      </w:pPr>
      <w:r w:rsidRPr="00467E05">
        <w:rPr>
          <w:bCs/>
          <w:kern w:val="22"/>
        </w:rPr>
        <w:t>6.</w:t>
      </w:r>
      <w:r>
        <w:rPr>
          <w:bCs/>
          <w:kern w:val="22"/>
        </w:rPr>
        <w:t>6</w:t>
      </w:r>
      <w:r w:rsidRPr="00467E05">
        <w:rPr>
          <w:bCs/>
          <w:kern w:val="22"/>
        </w:rPr>
        <w:tab/>
        <w:t xml:space="preserve">Software-Aktualisierungen dürfen in Abstimmung mit dem Auftraggeber nur nach vorheriger Genehmigung auf den IT-Systemen des Auftraggebers eingespielt werden. Es ist </w:t>
      </w:r>
      <w:r>
        <w:rPr>
          <w:bCs/>
          <w:kern w:val="22"/>
        </w:rPr>
        <w:t xml:space="preserve">durch den Auftragnehmer </w:t>
      </w:r>
      <w:r w:rsidRPr="00467E05">
        <w:rPr>
          <w:bCs/>
          <w:kern w:val="22"/>
        </w:rPr>
        <w:t xml:space="preserve">sicherzustellen, dass eine hinreichende Datensicherung der Auftraggeber-Daten </w:t>
      </w:r>
      <w:r>
        <w:rPr>
          <w:bCs/>
          <w:kern w:val="22"/>
        </w:rPr>
        <w:t xml:space="preserve">durch den Auftraggeber </w:t>
      </w:r>
      <w:r w:rsidRPr="00467E05">
        <w:rPr>
          <w:bCs/>
          <w:kern w:val="22"/>
        </w:rPr>
        <w:t xml:space="preserve">gewährleistet ist.  </w:t>
      </w:r>
    </w:p>
    <w:p w14:paraId="32515692" w14:textId="77777777" w:rsidR="002E6D8E" w:rsidRPr="00467E05" w:rsidRDefault="002E6D8E" w:rsidP="002E6D8E">
      <w:pPr>
        <w:ind w:left="705" w:hanging="705"/>
        <w:rPr>
          <w:bCs/>
          <w:kern w:val="22"/>
        </w:rPr>
      </w:pPr>
      <w:r w:rsidRPr="00467E05">
        <w:rPr>
          <w:bCs/>
          <w:kern w:val="22"/>
        </w:rPr>
        <w:t>6.</w:t>
      </w:r>
      <w:r>
        <w:rPr>
          <w:bCs/>
          <w:kern w:val="22"/>
        </w:rPr>
        <w:t>7</w:t>
      </w:r>
      <w:r w:rsidRPr="00467E05">
        <w:rPr>
          <w:bCs/>
          <w:kern w:val="22"/>
        </w:rPr>
        <w:tab/>
        <w:t xml:space="preserve">Personenbezogene Daten, die der Auftragnehmer beim Fernzugriff erhalten hat, wird der Auftragnehmer dem Auftraggeber unverzüglich zurückgeben, wenn diese Daten für die Durchführung der Leistungen des Auftragnehmers nach dem Hauptvertrag nicht mehr erforderlich sind, oder mit Einwilligung des Auftraggebers löschen. Etwaige dem Auftragnehmer übergebene Papierausdrucke mit personenbezogenen Daten muss der Auftragnehmer nach Abschluss des Hauptvertrages unverzüglich </w:t>
      </w:r>
      <w:r w:rsidRPr="00467E05">
        <w:rPr>
          <w:bCs/>
          <w:kern w:val="22"/>
        </w:rPr>
        <w:lastRenderedPageBreak/>
        <w:t>zurückgeben oder mit Zustimmung des Auftraggebers datenschutzgerecht vernichten.</w:t>
      </w:r>
    </w:p>
    <w:p w14:paraId="7572EB17" w14:textId="77777777" w:rsidR="002E6D8E" w:rsidRPr="004C7D77" w:rsidRDefault="002E6D8E" w:rsidP="002E6D8E">
      <w:pPr>
        <w:pStyle w:val="MBberschrift21fett"/>
        <w:numPr>
          <w:ilvl w:val="1"/>
          <w:numId w:val="9"/>
        </w:numPr>
        <w:ind w:left="375" w:hanging="375"/>
        <w:rPr>
          <w:b/>
        </w:rPr>
      </w:pPr>
      <w:bookmarkStart w:id="6" w:name="_Toc235012777"/>
      <w:r w:rsidRPr="004C7D77">
        <w:rPr>
          <w:b/>
        </w:rPr>
        <w:t>Kontrollrechte des Auftraggebers</w:t>
      </w:r>
      <w:bookmarkEnd w:id="6"/>
    </w:p>
    <w:p w14:paraId="54B1B935" w14:textId="77777777" w:rsidR="002E6D8E" w:rsidRDefault="002E6D8E" w:rsidP="002E6D8E">
      <w:pPr>
        <w:pStyle w:val="MBLevel211"/>
        <w:numPr>
          <w:ilvl w:val="2"/>
          <w:numId w:val="9"/>
        </w:numPr>
      </w:pPr>
      <w:r>
        <w:t xml:space="preserve">Der Auftraggeber überzeugt sich vor der Aufnahme der Datenverarbeitung und sodann regelmäßig </w:t>
      </w:r>
      <w:r w:rsidRPr="00A56421">
        <w:t>von der Einhaltung der in diesem Vertrag niedergelegten Pflichten</w:t>
      </w:r>
      <w:r>
        <w:t xml:space="preserve"> durch den Auftragnehmer, insbesondere der</w:t>
      </w:r>
      <w:r w:rsidRPr="00A56421">
        <w:t xml:space="preserve"> </w:t>
      </w:r>
      <w:r>
        <w:t xml:space="preserve">technischen und organisatorischen Maßnahmen. Hierfür kann er vom Auftragnehmer alle erforderlichen Informationen z.B. Auskünfte des Auftragnehmers einholen, sich vorhandene Testate von Sachverständigen, Zertifizierungen oder internen Prüfungen vorlegen lassen oder die technischen und organisatorischen Maßnahmen des Auftragnehmers nach rechtzeitiger Abstimmung zu den üblichen Geschäftszeiten selbst persönlich prüfen bzw. durch einen sachkundigen Dritten prüfen lassen, sofern dieser nicht in einem unmittelbaren Wettbewerbsverhältnis zum Auftragnehmer steht. Der Auftraggeber wird Kontrollen nur im erforderlichen Umfang durchführen und die Betriebsabläufe des Auftragnehmers dabei nicht unverhältnismäßig stören. </w:t>
      </w:r>
    </w:p>
    <w:p w14:paraId="411AF6CD" w14:textId="033D89EC" w:rsidR="002E6D8E" w:rsidRDefault="002E6D8E" w:rsidP="002E6D8E">
      <w:pPr>
        <w:pStyle w:val="MBLevel211"/>
        <w:numPr>
          <w:ilvl w:val="2"/>
          <w:numId w:val="9"/>
        </w:numPr>
      </w:pPr>
      <w:r>
        <w:t xml:space="preserve">Der Auftragnehmer verpflichtet sich, dem Auftraggeber auf dessen mündliche, schriftliche oder elektronische Anforderung innerhalb einer angemessenen Frist alle Auskünfte und Nachweise zur Verfügung zu stellen, die zur Durchführung einer Kontrolle </w:t>
      </w:r>
      <w:r w:rsidR="00374BF3">
        <w:t>der Einhaltung</w:t>
      </w:r>
      <w:r w:rsidRPr="00943395">
        <w:t xml:space="preserve"> der in diesem Vertrag niedergelegten Pflichten </w:t>
      </w:r>
      <w:r>
        <w:t>sowie der technischen und organisatorischen Maßnahmen des Auftragnehmers erforderlich sind und Vor-Ort-Kontrollen zuzulassen.</w:t>
      </w:r>
    </w:p>
    <w:p w14:paraId="427AFA6D" w14:textId="77777777" w:rsidR="002E6D8E" w:rsidRDefault="002E6D8E" w:rsidP="002E6D8E">
      <w:pPr>
        <w:pStyle w:val="MBLevel211"/>
        <w:numPr>
          <w:ilvl w:val="2"/>
          <w:numId w:val="9"/>
        </w:numPr>
      </w:pPr>
      <w:r>
        <w:t xml:space="preserve">Der Auftraggeber dokumentiert das Kontrollergebnis und teilt es dem Auftragnehmer mit. Bei Fehlern oder Unregelmäßigkeiten, die der Auftraggeber insbesondere bei der Prüfung von Auftragsergebnissen feststellt, hat er den Auftragnehmer unverzüglich zu informieren. Werden bei der Kontrolle Sachverhalte festgestellt, deren zukünftige Vermeidung Änderungen des angeordneten Verfahrensablaufs erfordern, teilt der Auftraggeber dem Auftragnehmer die notwendigen Verfahrensänderungen unverzüglich mit. </w:t>
      </w:r>
    </w:p>
    <w:p w14:paraId="02E60D48" w14:textId="77777777" w:rsidR="002E6D8E" w:rsidRDefault="002E6D8E" w:rsidP="002E6D8E">
      <w:pPr>
        <w:pStyle w:val="MBLevel211"/>
        <w:numPr>
          <w:ilvl w:val="2"/>
          <w:numId w:val="9"/>
        </w:numPr>
      </w:pPr>
      <w:r>
        <w:t xml:space="preserve">Der Auftragnehmer stellt dem Auftraggeber auf dessen Wunsch ein umfassendes und aktuelles Datenschutz- und Sicherheitskonzept für die Auftragsverarbeitung sowie über zugriffsberechtigte Personen zur Verfügung. </w:t>
      </w:r>
    </w:p>
    <w:p w14:paraId="4E9822ED" w14:textId="77777777" w:rsidR="002E6D8E" w:rsidRDefault="002E6D8E" w:rsidP="002E6D8E">
      <w:pPr>
        <w:pStyle w:val="MBLevel211"/>
        <w:numPr>
          <w:ilvl w:val="2"/>
          <w:numId w:val="9"/>
        </w:numPr>
      </w:pPr>
      <w:r>
        <w:t xml:space="preserve">Der Auftragnehmer weist dem Auftraggeber die Verpflichtung der Mitarbeiter nach Ziffer 4.4 auf Verlangen nach. </w:t>
      </w:r>
    </w:p>
    <w:p w14:paraId="3D80B88A" w14:textId="77777777" w:rsidR="002E6D8E" w:rsidRDefault="002E6D8E" w:rsidP="002E6D8E">
      <w:pPr>
        <w:pStyle w:val="MBberschrift21fett"/>
        <w:numPr>
          <w:ilvl w:val="1"/>
          <w:numId w:val="9"/>
        </w:numPr>
        <w:ind w:left="375" w:hanging="375"/>
      </w:pPr>
      <w:bookmarkStart w:id="7" w:name="_Toc235012778"/>
      <w:r w:rsidRPr="00EE208D">
        <w:rPr>
          <w:b/>
        </w:rPr>
        <w:lastRenderedPageBreak/>
        <w:t>Einsatz von Subunternehmern</w:t>
      </w:r>
      <w:bookmarkEnd w:id="7"/>
    </w:p>
    <w:p w14:paraId="0E3459D5" w14:textId="332A9F58" w:rsidR="002E6D8E" w:rsidRDefault="002E6D8E" w:rsidP="002E6D8E">
      <w:pPr>
        <w:pStyle w:val="MBLevel211"/>
        <w:numPr>
          <w:ilvl w:val="2"/>
          <w:numId w:val="9"/>
        </w:numPr>
      </w:pPr>
      <w:r>
        <w:t xml:space="preserve">Die vertraglich vereinbarten Leistungen bzw. die nachfolgend beschriebenen Teilleistungen werden unter Einschaltung der in </w:t>
      </w:r>
      <w:r w:rsidRPr="00F33777">
        <w:rPr>
          <w:b/>
        </w:rPr>
        <w:t>Anlage 3</w:t>
      </w:r>
      <w:r>
        <w:t xml:space="preserve"> genannten Subunternehmer durchgeführt. Der Auftragnehmer ist im Rahmen seiner vertraglichen Verpflichtungen zur Begründung von weiteren Unterauftragsverhältnissen mit Subunternehmern („Subunternehmerverhältnis“) befugt, soweit er den Auftraggeber hiervon vorab in Kenntnis setzt und dieser der Beauftragung des Subunternehmers vorab schriftlich oder </w:t>
      </w:r>
      <w:r w:rsidR="00EE0258">
        <w:t>in dokumentiertem elektronischem Format</w:t>
      </w:r>
      <w:r>
        <w:t xml:space="preserve"> zugestimmt hat. Der Auftragnehmer ist verpflichtet, Subunternehmer sorgfältig nach deren Eignung und Zuverlässigkeit auszuwählen. Der Auftragnehmer hat bei der Einschaltung von Subunternehmern diese entsprechend den Regelungen dieser Vereinbarung zu verpflichten und dabei sicherzustellen, dass der Auftraggeber seine Rechte aus dieser Vereinbarung (insbesondere seine Prüf- und Kontrollrechte) auch direkt gegenüber den Subunternehmern wahrnehmen kann. Der Auftragnehmer wird dem Auftraggeber auf Verlangen den Abschluss der vorgenannten Vereinbarungen mit seinen Subunternehmern nachweisen. Sofern eine Einbeziehung von Subunternehmern in einem Drittland erfolgen soll, </w:t>
      </w:r>
      <w:r w:rsidRPr="00695E1B">
        <w:t xml:space="preserve">bedarf dies der gesonderten Zustimmung des Auftraggebers und </w:t>
      </w:r>
      <w:r>
        <w:t xml:space="preserve">der Auftragnehmer hat sicherzustellen, dass es sich um ein Drittland handelt, für den ein Angemessenheitsbeschluss gemäß Art. 45 DSGVO besteht. </w:t>
      </w:r>
    </w:p>
    <w:p w14:paraId="0966EFBD" w14:textId="77777777" w:rsidR="002E6D8E" w:rsidRDefault="002E6D8E" w:rsidP="002E6D8E">
      <w:pPr>
        <w:pStyle w:val="MBLevel211"/>
        <w:numPr>
          <w:ilvl w:val="2"/>
          <w:numId w:val="9"/>
        </w:numPr>
      </w:pPr>
      <w:r w:rsidRPr="00695E1B">
        <w:t xml:space="preserve">Eine weitere Auslagerung durch den </w:t>
      </w:r>
      <w:r>
        <w:t>Subunter</w:t>
      </w:r>
      <w:r w:rsidRPr="00695E1B">
        <w:t>nehmer bedarf der ausdrücklichen Zustimmung des Auftraggebers.</w:t>
      </w:r>
    </w:p>
    <w:p w14:paraId="4D07D158" w14:textId="77777777" w:rsidR="002E6D8E" w:rsidRDefault="002E6D8E" w:rsidP="002E6D8E">
      <w:pPr>
        <w:pStyle w:val="MBLevel211"/>
        <w:numPr>
          <w:ilvl w:val="2"/>
          <w:numId w:val="9"/>
        </w:numPr>
      </w:pPr>
      <w:r>
        <w:t>Ein Subunternehmerverhältnis im Sinne dieser Bestimmungen liegt nicht vor, wenn der Auftragnehmer Dritte mit Dienstleistungen beauftragt, die als reine Nebenleistungen anzusehen sind. Dazu gehören z.B. Post-, Transport- und Versandleistungen, Reinigungsleistungen, Telekommunikationsleistungen ohne konkreten Bezug zu Leistungen, die der Auftragnehmer für den Auftraggeber erbringt und Bewachungsdienste. Wartungs- und Prüfleistungen stellen zustimmungspflichtige Subunternehmerverhältnisse dar, soweit diese für IT-Systeme erbracht werden, die auch im Zusammenhang mit der Erbringung von Leistungen für den Auftraggeber genutzt werden.</w:t>
      </w:r>
    </w:p>
    <w:p w14:paraId="3FF6F2D6" w14:textId="77777777" w:rsidR="002E6D8E" w:rsidRPr="004C7D77" w:rsidRDefault="002E6D8E" w:rsidP="002E6D8E">
      <w:pPr>
        <w:pStyle w:val="MBberschrift21fett"/>
        <w:numPr>
          <w:ilvl w:val="1"/>
          <w:numId w:val="9"/>
        </w:numPr>
        <w:ind w:left="375" w:hanging="375"/>
        <w:rPr>
          <w:b/>
        </w:rPr>
      </w:pPr>
      <w:bookmarkStart w:id="8" w:name="_Toc235012779"/>
      <w:r w:rsidRPr="004C7D77">
        <w:rPr>
          <w:b/>
        </w:rPr>
        <w:t>Anfragen und Rechte betroffener Personen</w:t>
      </w:r>
      <w:bookmarkEnd w:id="8"/>
      <w:r w:rsidRPr="004C7D77">
        <w:rPr>
          <w:b/>
        </w:rPr>
        <w:t xml:space="preserve"> </w:t>
      </w:r>
    </w:p>
    <w:p w14:paraId="7FCEDBB9" w14:textId="77777777" w:rsidR="002E6D8E" w:rsidRDefault="002E6D8E" w:rsidP="002E6D8E">
      <w:pPr>
        <w:pStyle w:val="MBLevel211"/>
        <w:numPr>
          <w:ilvl w:val="2"/>
          <w:numId w:val="9"/>
        </w:numPr>
      </w:pPr>
      <w:r>
        <w:t>Der Auftragnehmer unterstützt den Auftraggeber angesichts der Art der Verarbeitung nach Möglichkeit mit geeigneten technischen und organisatorischen Maßnahmen bei der Erfüllung von dessen Pflichten nach Art. 12–22.</w:t>
      </w:r>
    </w:p>
    <w:p w14:paraId="3DD03C32" w14:textId="77777777" w:rsidR="002E6D8E" w:rsidRDefault="002E6D8E" w:rsidP="002E6D8E">
      <w:pPr>
        <w:pStyle w:val="MBLevel211"/>
        <w:numPr>
          <w:ilvl w:val="2"/>
          <w:numId w:val="9"/>
        </w:numPr>
      </w:pPr>
      <w:r>
        <w:lastRenderedPageBreak/>
        <w:t xml:space="preserve"> Der Auftragnehmer unterstützt den Auftraggeber unter Berücksichtigung der Art der Verarbeitung und der ihm zur Verfügung stehenden Informationen bei der </w:t>
      </w:r>
      <w:proofErr w:type="gramStart"/>
      <w:r>
        <w:t>Einhaltung  der</w:t>
      </w:r>
      <w:proofErr w:type="gramEnd"/>
      <w:r>
        <w:t xml:space="preserve"> in Artikeln 32 bis 36 DSGVO enthaltenen Pflichten.</w:t>
      </w:r>
    </w:p>
    <w:p w14:paraId="78A22AE5" w14:textId="77777777" w:rsidR="002E6D8E" w:rsidRDefault="002E6D8E" w:rsidP="002E6D8E">
      <w:pPr>
        <w:pStyle w:val="MBLevel211"/>
        <w:numPr>
          <w:ilvl w:val="2"/>
          <w:numId w:val="9"/>
        </w:numPr>
      </w:pPr>
      <w:r>
        <w:t xml:space="preserve">Macht eine betroffene Person Rechte, etwa auf Auskunftserteilung, Berichtigung oder Löschung hinsichtlich seiner Daten, unmittelbar gegenüber dem Auftragnehmer geltend, so reagiert dieser nicht selbstständig, sondern verweist die betroffene Person unverzüglich an den Auftraggeber und wartet dessen Weisungen ab. </w:t>
      </w:r>
    </w:p>
    <w:p w14:paraId="00548024" w14:textId="77777777" w:rsidR="002E6D8E" w:rsidRPr="004C7D77" w:rsidRDefault="002E6D8E" w:rsidP="002E6D8E">
      <w:pPr>
        <w:pStyle w:val="MBberschrift21fett"/>
        <w:numPr>
          <w:ilvl w:val="1"/>
          <w:numId w:val="9"/>
        </w:numPr>
        <w:ind w:left="375" w:hanging="375"/>
        <w:rPr>
          <w:b/>
        </w:rPr>
      </w:pPr>
      <w:bookmarkStart w:id="9" w:name="_Toc235012780"/>
      <w:r w:rsidRPr="004C7D77">
        <w:rPr>
          <w:b/>
        </w:rPr>
        <w:t>Haftung</w:t>
      </w:r>
      <w:bookmarkEnd w:id="9"/>
      <w:r w:rsidRPr="004C7D77">
        <w:rPr>
          <w:b/>
        </w:rPr>
        <w:t xml:space="preserve"> </w:t>
      </w:r>
    </w:p>
    <w:p w14:paraId="44C49CC0" w14:textId="77777777" w:rsidR="002E6D8E" w:rsidRDefault="002E6D8E" w:rsidP="002E6D8E">
      <w:pPr>
        <w:pStyle w:val="MBLevel211"/>
        <w:numPr>
          <w:ilvl w:val="2"/>
          <w:numId w:val="9"/>
        </w:numPr>
      </w:pPr>
      <w:r>
        <w:t xml:space="preserve">Auftraggeber und Auftragnehmer haften gegenüber betroffener Personen entsprechend der in Art. 82 DSGVO getroffenen Regelung. Der Auftragnehmer stimmt eine etwaige Erfüllung von Haftungsansprüchen mit dem Auftraggeber ab. </w:t>
      </w:r>
    </w:p>
    <w:p w14:paraId="45BE4A04" w14:textId="77777777" w:rsidR="002E6D8E" w:rsidRDefault="002E6D8E" w:rsidP="002E6D8E">
      <w:pPr>
        <w:pStyle w:val="MBLevel211"/>
        <w:numPr>
          <w:ilvl w:val="2"/>
          <w:numId w:val="9"/>
        </w:numPr>
      </w:pPr>
      <w:r>
        <w:t xml:space="preserve">Der Auftragnehmer stellt den Auftraggeber von sämtlichen Ansprüchen frei, die betroffene Personen gegen den Auftraggeber wegen der Verletzung einer dem Auftragnehmer durch die DSGVO auferlegten Pflicht oder der Nichtbeachtung oder Verletzung einer vom Auftraggeber in dieser Vereinbarung oder einer gesondert erteilten Anweisung geltend machen. </w:t>
      </w:r>
    </w:p>
    <w:p w14:paraId="302A62A1" w14:textId="77777777" w:rsidR="002E6D8E" w:rsidRPr="000B6514" w:rsidRDefault="002E6D8E" w:rsidP="002E6D8E">
      <w:pPr>
        <w:pStyle w:val="MBLevel211"/>
        <w:numPr>
          <w:ilvl w:val="2"/>
          <w:numId w:val="9"/>
        </w:numPr>
      </w:pPr>
      <w:r>
        <w:t xml:space="preserve">Die Parteien stellen sich jeweils von der Haftung frei, wenn und soweit eine Partei nachweist, dass sie in keinerlei Hinsicht für den Umstand, durch den der Schaden bei einer betroffenen Person eingetreten ist, verantwortlich ist. Im Übrigen gilt Art. 82 Absatz 5 DSGVO. </w:t>
      </w:r>
      <w:r w:rsidRPr="004C7D77">
        <w:t xml:space="preserve"> </w:t>
      </w:r>
    </w:p>
    <w:p w14:paraId="651698E5" w14:textId="77777777" w:rsidR="002E6D8E" w:rsidRPr="00067CDB" w:rsidRDefault="002E6D8E" w:rsidP="002E6D8E">
      <w:pPr>
        <w:pStyle w:val="MBberschrift21fett"/>
        <w:numPr>
          <w:ilvl w:val="1"/>
          <w:numId w:val="9"/>
        </w:numPr>
        <w:ind w:left="375" w:hanging="375"/>
        <w:rPr>
          <w:b/>
        </w:rPr>
      </w:pPr>
      <w:bookmarkStart w:id="10" w:name="_Toc235012781"/>
      <w:r w:rsidRPr="00067CDB">
        <w:rPr>
          <w:b/>
        </w:rPr>
        <w:t>Außerordentliches Kündigungsrecht</w:t>
      </w:r>
      <w:bookmarkEnd w:id="10"/>
      <w:r w:rsidRPr="00067CDB">
        <w:rPr>
          <w:b/>
        </w:rPr>
        <w:t xml:space="preserve"> </w:t>
      </w:r>
    </w:p>
    <w:p w14:paraId="2EF4844D" w14:textId="77777777" w:rsidR="002E6D8E" w:rsidRDefault="002E6D8E" w:rsidP="002E6D8E">
      <w:r>
        <w:t xml:space="preserve">Der Auftraggeber kann den Hauptvertrag fristlos ganz oder teilweise kündigen, wenn der Auftragnehmer gegen seine Pflichten aus diesem Vertrag schwerwiegend verstößt, Bestimmungen der DSGVO oder sonstige anwendbare Datenschutzvorschriften vorsätzlich oder grob fahrlässig verletzt oder eine Weisung des Auftraggebers nicht ausführen kann oder will oder der Auftragnehmer sich den Kontrollrechten des Auftraggebers auf vertragswidrige Weise widersetzt. Insbesondere die Nichteinhaltung der in diesem Vertrag vereinbarten und aus Art. 28 DSGVO abgeleiteten Pflichten stellt einen schweren Verstoß dar. </w:t>
      </w:r>
    </w:p>
    <w:p w14:paraId="75844228" w14:textId="77777777" w:rsidR="002E6D8E" w:rsidRPr="00067CDB" w:rsidRDefault="002E6D8E" w:rsidP="002E6D8E">
      <w:pPr>
        <w:pStyle w:val="MBberschrift21fett"/>
        <w:numPr>
          <w:ilvl w:val="1"/>
          <w:numId w:val="9"/>
        </w:numPr>
        <w:ind w:left="375" w:hanging="375"/>
        <w:rPr>
          <w:b/>
        </w:rPr>
      </w:pPr>
      <w:bookmarkStart w:id="11" w:name="_Toc235012782"/>
      <w:r w:rsidRPr="00067CDB">
        <w:rPr>
          <w:b/>
        </w:rPr>
        <w:t>Beendigung des Hauptvertrags</w:t>
      </w:r>
      <w:bookmarkEnd w:id="11"/>
      <w:r w:rsidRPr="00067CDB">
        <w:rPr>
          <w:b/>
        </w:rPr>
        <w:t xml:space="preserve"> </w:t>
      </w:r>
    </w:p>
    <w:p w14:paraId="6DEADD9B" w14:textId="77777777" w:rsidR="002E6D8E" w:rsidRDefault="002E6D8E" w:rsidP="002E6D8E">
      <w:pPr>
        <w:pStyle w:val="MBLevel211"/>
        <w:numPr>
          <w:ilvl w:val="2"/>
          <w:numId w:val="9"/>
        </w:numPr>
      </w:pPr>
      <w:r>
        <w:t xml:space="preserve">Der Auftragnehmer wird dem Auftraggeber nach Beendigung des Hauptvertrags oder jederzeit auf dessen Anforderung alle ihm überlassenen Unterlagen, Auftraggeber-Daten und Datenträger zurückgeben oder – auf Wunsch des Auftraggebers, sofern </w:t>
      </w:r>
      <w:r>
        <w:lastRenderedPageBreak/>
        <w:t xml:space="preserve">nicht nach dem Unionsrecht oder dem Recht der Bundesrepublik Deutschland eine Verpflichtung zur Speicherung der personenbezogenen Daten besteht – löschen. Dies betrifft auch etwaige Datensicherungen beim Auftragnehmer. Der Auftragnehmer hat den dokumentierten Nachweis der ordnungsgemäßen Löschung noch vorhandener Auftraggeber-Daten zu führen. </w:t>
      </w:r>
    </w:p>
    <w:p w14:paraId="664484DC" w14:textId="77777777" w:rsidR="002E6D8E" w:rsidRDefault="002E6D8E" w:rsidP="002E6D8E">
      <w:pPr>
        <w:pStyle w:val="MBLevel211"/>
        <w:numPr>
          <w:ilvl w:val="2"/>
          <w:numId w:val="9"/>
        </w:numPr>
      </w:pPr>
      <w:r>
        <w:t xml:space="preserve">Der Auftraggeber hat das Recht, die vollständige und vertragsgerechte Rückgabe bzw. Löschung der Auftraggeber-Daten beim Auftragnehmer in geeigneter Weise zu kontrollieren bzw. durch einen sachkundigen Dritten prüfen lassen, sofern dieser nicht in einem unmittelbaren Wettbewerbsverhältnis zum Auftragnehmer steht. </w:t>
      </w:r>
    </w:p>
    <w:p w14:paraId="6DA9C802" w14:textId="77777777" w:rsidR="002E6D8E" w:rsidRDefault="002E6D8E" w:rsidP="002E6D8E">
      <w:pPr>
        <w:pStyle w:val="MBLevel211"/>
        <w:numPr>
          <w:ilvl w:val="2"/>
          <w:numId w:val="9"/>
        </w:numPr>
      </w:pPr>
      <w:r>
        <w:t xml:space="preserve">Der Auftragnehmer ist verpflichtet, auch über das Ende des Hauptvertrags hinaus die ihm im Zusammenhang mit dem Hauptvertrag bekannt gewordenen Auftraggeber-Daten vertraulich zu behandeln. Die vorliegende Vereinbarung bleibt über das Ende des Hauptvertrags hinaus solange gültig, wie der Auftragnehmer über personenbezogene Daten verfügt, die ihm vom Auftraggeber zugeleitet wurden oder die er für diesen erhoben hat. </w:t>
      </w:r>
    </w:p>
    <w:p w14:paraId="256AD7A2" w14:textId="77777777" w:rsidR="002E6D8E" w:rsidRPr="00067CDB" w:rsidRDefault="002E6D8E" w:rsidP="002E6D8E">
      <w:pPr>
        <w:pStyle w:val="MBberschrift21fett"/>
        <w:numPr>
          <w:ilvl w:val="1"/>
          <w:numId w:val="9"/>
        </w:numPr>
        <w:ind w:left="375" w:hanging="375"/>
        <w:rPr>
          <w:b/>
        </w:rPr>
      </w:pPr>
      <w:bookmarkStart w:id="12" w:name="_Toc235012783"/>
      <w:r w:rsidRPr="00067CDB">
        <w:rPr>
          <w:b/>
        </w:rPr>
        <w:t>Schlussbestimmungen</w:t>
      </w:r>
      <w:bookmarkEnd w:id="12"/>
      <w:r w:rsidRPr="00067CDB">
        <w:rPr>
          <w:b/>
        </w:rPr>
        <w:t xml:space="preserve"> </w:t>
      </w:r>
    </w:p>
    <w:p w14:paraId="0EDF32B4" w14:textId="77777777" w:rsidR="002E6D8E" w:rsidRDefault="002E6D8E" w:rsidP="002E6D8E">
      <w:pPr>
        <w:pStyle w:val="MBLevel211"/>
        <w:numPr>
          <w:ilvl w:val="2"/>
          <w:numId w:val="9"/>
        </w:numPr>
      </w:pPr>
      <w:r>
        <w:t xml:space="preserve">Die Parteien sind sich darüber einig, dass die Einrede des Zurückbehaltungsrechts durch den Auftragnehmer i.S.d. § 273 BGB hinsichtlich der zu verarbeitenden Daten und der zugehörigen Datenträger ausgeschlossen ist. </w:t>
      </w:r>
    </w:p>
    <w:p w14:paraId="23A8D67E" w14:textId="77777777" w:rsidR="002E6D8E" w:rsidRDefault="002E6D8E" w:rsidP="002E6D8E">
      <w:pPr>
        <w:pStyle w:val="MBLevel211"/>
        <w:numPr>
          <w:ilvl w:val="2"/>
          <w:numId w:val="9"/>
        </w:numPr>
      </w:pPr>
      <w:r>
        <w:t xml:space="preserve">Änderungen und Ergänzungen dieser Vereinbarung bedürfen der Schriftform oder eines dokumentierten elektronischen Formats. Dies gilt auch für den Verzicht auf dieses Formerfordernis. Der Vorrang individueller Vertragsabreden bleibt hiervon unberührt. </w:t>
      </w:r>
    </w:p>
    <w:p w14:paraId="1F3974F8" w14:textId="77777777" w:rsidR="002E6D8E" w:rsidRDefault="002E6D8E" w:rsidP="002E6D8E">
      <w:pPr>
        <w:pStyle w:val="MBLevel211"/>
        <w:numPr>
          <w:ilvl w:val="2"/>
          <w:numId w:val="9"/>
        </w:numPr>
      </w:pPr>
      <w:r>
        <w:t xml:space="preserve">Sollten einzelne Bestimmungen dieser Vereinbarung ganz oder teilweise nicht rechtswirksam oder nicht durchführbar sein oder werden, so wird hierdurch die Gültigkeit der jeweils übrigen Bestimmungen nicht berührt. </w:t>
      </w:r>
    </w:p>
    <w:p w14:paraId="7A4915B9" w14:textId="77777777" w:rsidR="002E6D8E" w:rsidRDefault="002E6D8E" w:rsidP="002E6D8E">
      <w:pPr>
        <w:pStyle w:val="MBLevel211"/>
        <w:numPr>
          <w:ilvl w:val="2"/>
          <w:numId w:val="9"/>
        </w:numPr>
      </w:pPr>
      <w:r>
        <w:t>Diese Vereinbarung unterliegt deutschem Recht. Ausschließlicher Gerichtsstand ist Stuttgart.</w:t>
      </w:r>
    </w:p>
    <w:p w14:paraId="60D34CEC" w14:textId="77777777" w:rsidR="002E6D8E" w:rsidRDefault="002E6D8E" w:rsidP="002E6D8E">
      <w:pPr>
        <w:pStyle w:val="MBLevel211"/>
        <w:numPr>
          <w:ilvl w:val="0"/>
          <w:numId w:val="0"/>
        </w:numPr>
        <w:ind w:left="709"/>
      </w:pPr>
    </w:p>
    <w:p w14:paraId="253AD72C" w14:textId="77777777" w:rsidR="002E6D8E" w:rsidRDefault="002E6D8E" w:rsidP="002E6D8E">
      <w:pPr>
        <w:pStyle w:val="MBLevel211"/>
        <w:numPr>
          <w:ilvl w:val="0"/>
          <w:numId w:val="0"/>
        </w:numPr>
      </w:pPr>
      <w:r w:rsidRPr="00067CDB">
        <w:t>Folgende Dokumente sind untrennbarer Bestandteil dieser Vereinbarung:</w:t>
      </w:r>
    </w:p>
    <w:p w14:paraId="5D5D79DD" w14:textId="77777777" w:rsidR="002E6D8E" w:rsidRDefault="002E6D8E" w:rsidP="002E6D8E">
      <w:pPr>
        <w:pStyle w:val="MBLevel211"/>
        <w:numPr>
          <w:ilvl w:val="0"/>
          <w:numId w:val="0"/>
        </w:numPr>
        <w:ind w:left="1134" w:hanging="1134"/>
        <w:rPr>
          <w:color w:val="000000"/>
        </w:rPr>
      </w:pPr>
      <w:r w:rsidRPr="00067CDB">
        <w:rPr>
          <w:b/>
        </w:rPr>
        <w:t>Anlage</w:t>
      </w:r>
      <w:r w:rsidRPr="00067CDB">
        <w:rPr>
          <w:b/>
          <w:color w:val="000000"/>
        </w:rPr>
        <w:t xml:space="preserve"> 1: </w:t>
      </w:r>
      <w:r w:rsidRPr="00067CDB">
        <w:rPr>
          <w:b/>
          <w:color w:val="000000"/>
        </w:rPr>
        <w:tab/>
      </w:r>
      <w:r>
        <w:t>Beschreibung der betroffenen Personen/Betroffenengruppen sowie der – ggf. besonders schutzbedürftigen - Daten/Datenkategorien</w:t>
      </w:r>
    </w:p>
    <w:p w14:paraId="66190D0B" w14:textId="77777777" w:rsidR="002E6D8E" w:rsidRDefault="002E6D8E" w:rsidP="002E6D8E">
      <w:pPr>
        <w:pStyle w:val="MBLevel211"/>
        <w:numPr>
          <w:ilvl w:val="0"/>
          <w:numId w:val="0"/>
        </w:numPr>
        <w:ind w:left="1134" w:hanging="1134"/>
        <w:rPr>
          <w:color w:val="000000"/>
        </w:rPr>
      </w:pPr>
      <w:r>
        <w:rPr>
          <w:b/>
          <w:color w:val="000000"/>
        </w:rPr>
        <w:lastRenderedPageBreak/>
        <w:t>Anlage 2:</w:t>
      </w:r>
      <w:r>
        <w:rPr>
          <w:b/>
          <w:color w:val="000000"/>
        </w:rPr>
        <w:tab/>
      </w:r>
      <w:r w:rsidRPr="00A46187">
        <w:rPr>
          <w:color w:val="000000"/>
        </w:rPr>
        <w:t>Technische und organisatorische M</w:t>
      </w:r>
      <w:r>
        <w:rPr>
          <w:color w:val="000000"/>
        </w:rPr>
        <w:t xml:space="preserve">aßnahmen des Auftragnehmers zum </w:t>
      </w:r>
      <w:r w:rsidRPr="00A46187">
        <w:rPr>
          <w:color w:val="000000"/>
        </w:rPr>
        <w:t>Datenschutz gemäß Art. 32 DSGVO</w:t>
      </w:r>
    </w:p>
    <w:p w14:paraId="6A163F34" w14:textId="77777777" w:rsidR="002E6D8E" w:rsidRDefault="002E6D8E" w:rsidP="002E6D8E">
      <w:pPr>
        <w:pStyle w:val="MBLevel211"/>
        <w:numPr>
          <w:ilvl w:val="0"/>
          <w:numId w:val="0"/>
        </w:numPr>
        <w:ind w:left="1134" w:hanging="1134"/>
        <w:rPr>
          <w:color w:val="000000"/>
        </w:rPr>
      </w:pPr>
      <w:r w:rsidRPr="00A46187">
        <w:rPr>
          <w:b/>
          <w:color w:val="000000"/>
        </w:rPr>
        <w:t xml:space="preserve">Anlage </w:t>
      </w:r>
      <w:r>
        <w:rPr>
          <w:b/>
          <w:color w:val="000000"/>
        </w:rPr>
        <w:t>3</w:t>
      </w:r>
      <w:r w:rsidRPr="00A46187">
        <w:rPr>
          <w:b/>
          <w:color w:val="000000"/>
        </w:rPr>
        <w:t xml:space="preserve">: </w:t>
      </w:r>
      <w:r>
        <w:rPr>
          <w:b/>
          <w:color w:val="000000"/>
        </w:rPr>
        <w:tab/>
      </w:r>
      <w:r w:rsidRPr="00EE208D">
        <w:rPr>
          <w:color w:val="000000"/>
        </w:rPr>
        <w:t>Unterauftragsverhältnisse beim Auftragnehmer</w:t>
      </w:r>
    </w:p>
    <w:p w14:paraId="7283906B" w14:textId="77777777" w:rsidR="002E6D8E" w:rsidRPr="00067CDB" w:rsidRDefault="002E6D8E" w:rsidP="002E6D8E">
      <w:pPr>
        <w:tabs>
          <w:tab w:val="left" w:pos="284"/>
          <w:tab w:val="left" w:pos="4700"/>
          <w:tab w:val="left" w:pos="6379"/>
        </w:tabs>
        <w:spacing w:after="0"/>
        <w:ind w:left="1134" w:right="12" w:hanging="1134"/>
        <w:rPr>
          <w:color w:val="000000"/>
        </w:rPr>
      </w:pPr>
    </w:p>
    <w:p w14:paraId="3C48539B" w14:textId="77777777" w:rsidR="002E6D8E" w:rsidRPr="00A46187" w:rsidRDefault="002E6D8E" w:rsidP="002E6D8E">
      <w:pPr>
        <w:keepNext/>
        <w:tabs>
          <w:tab w:val="left" w:pos="4500"/>
        </w:tabs>
        <w:rPr>
          <w:b/>
        </w:rPr>
      </w:pPr>
      <w:r w:rsidRPr="00A46187">
        <w:rPr>
          <w:b/>
        </w:rPr>
        <w:t>Auftraggeber</w:t>
      </w:r>
      <w:r w:rsidRPr="00A46187">
        <w:rPr>
          <w:b/>
        </w:rPr>
        <w:tab/>
      </w:r>
      <w:r w:rsidRPr="00A46187">
        <w:rPr>
          <w:b/>
        </w:rPr>
        <w:tab/>
        <w:t>Auftragnehmer</w:t>
      </w:r>
    </w:p>
    <w:p w14:paraId="3DBC292A" w14:textId="77777777" w:rsidR="002E6D8E" w:rsidRPr="00A46187" w:rsidRDefault="002E6D8E" w:rsidP="002E6D8E">
      <w:pPr>
        <w:keepNext/>
        <w:tabs>
          <w:tab w:val="left" w:pos="4500"/>
        </w:tabs>
      </w:pPr>
    </w:p>
    <w:p w14:paraId="76841183" w14:textId="77777777" w:rsidR="002E6D8E" w:rsidRPr="00A46187" w:rsidRDefault="002E6D8E" w:rsidP="002E6D8E">
      <w:pPr>
        <w:keepNext/>
        <w:tabs>
          <w:tab w:val="left" w:pos="4500"/>
        </w:tabs>
      </w:pPr>
      <w:r w:rsidRPr="00A46187">
        <w:t>-----------------------------------------------</w:t>
      </w:r>
      <w:r w:rsidRPr="00A46187">
        <w:tab/>
      </w:r>
      <w:r w:rsidRPr="00A46187">
        <w:tab/>
        <w:t>------------------------------------------------</w:t>
      </w:r>
      <w:r w:rsidRPr="00A46187">
        <w:br/>
      </w:r>
      <w:r w:rsidRPr="00A46187">
        <w:rPr>
          <w:sz w:val="18"/>
          <w:szCs w:val="18"/>
        </w:rPr>
        <w:t>(Ort/Datum)</w:t>
      </w:r>
      <w:r w:rsidRPr="00A46187">
        <w:rPr>
          <w:sz w:val="18"/>
          <w:szCs w:val="18"/>
        </w:rPr>
        <w:tab/>
      </w:r>
      <w:r w:rsidRPr="00A46187">
        <w:tab/>
      </w:r>
      <w:r w:rsidRPr="00A46187">
        <w:rPr>
          <w:sz w:val="18"/>
          <w:szCs w:val="18"/>
        </w:rPr>
        <w:t>(Ort/Datum)</w:t>
      </w:r>
    </w:p>
    <w:p w14:paraId="43A0C5F3" w14:textId="77777777" w:rsidR="002E6D8E" w:rsidRPr="00A46187" w:rsidRDefault="002E6D8E" w:rsidP="002E6D8E">
      <w:pPr>
        <w:keepNext/>
        <w:tabs>
          <w:tab w:val="left" w:pos="4500"/>
        </w:tabs>
      </w:pPr>
    </w:p>
    <w:p w14:paraId="09D6E2C2" w14:textId="77777777" w:rsidR="002E6D8E" w:rsidRPr="00A46187" w:rsidRDefault="002E6D8E" w:rsidP="002E6D8E">
      <w:pPr>
        <w:keepNext/>
        <w:tabs>
          <w:tab w:val="left" w:pos="4500"/>
        </w:tabs>
      </w:pPr>
      <w:r w:rsidRPr="00A46187">
        <w:t>-----------------------------------------------</w:t>
      </w:r>
      <w:r w:rsidRPr="00A46187">
        <w:tab/>
      </w:r>
      <w:r w:rsidRPr="00A46187">
        <w:tab/>
        <w:t>------------------------------------------------</w:t>
      </w:r>
      <w:r w:rsidRPr="00A46187">
        <w:br/>
      </w:r>
      <w:r w:rsidRPr="00A46187">
        <w:rPr>
          <w:sz w:val="18"/>
          <w:szCs w:val="18"/>
        </w:rPr>
        <w:t>(Unterschrift)</w:t>
      </w:r>
      <w:r w:rsidRPr="00A46187">
        <w:rPr>
          <w:sz w:val="18"/>
          <w:szCs w:val="18"/>
        </w:rPr>
        <w:tab/>
      </w:r>
      <w:r w:rsidRPr="00A46187">
        <w:tab/>
      </w:r>
      <w:r w:rsidRPr="00A46187">
        <w:rPr>
          <w:sz w:val="18"/>
          <w:szCs w:val="18"/>
        </w:rPr>
        <w:t>(Unterschrift)</w:t>
      </w:r>
    </w:p>
    <w:p w14:paraId="284A4F88" w14:textId="323E3EE6" w:rsidR="002E6D8E" w:rsidRDefault="002E6D8E" w:rsidP="007E4FAB">
      <w:pPr>
        <w:spacing w:after="160" w:line="259" w:lineRule="auto"/>
        <w:rPr>
          <w:rFonts w:eastAsia="MS Gothic" w:cs="Times New Roman"/>
          <w:b/>
          <w:color w:val="000000"/>
          <w:kern w:val="28"/>
          <w:sz w:val="24"/>
          <w:szCs w:val="24"/>
        </w:rPr>
      </w:pPr>
      <w:r>
        <w:br w:type="page"/>
      </w:r>
      <w:bookmarkStart w:id="13" w:name="_Toc108425641"/>
      <w:r w:rsidRPr="00A46187">
        <w:rPr>
          <w:rFonts w:eastAsia="MS Gothic" w:cs="Times New Roman"/>
          <w:b/>
          <w:color w:val="000000"/>
          <w:kern w:val="28"/>
          <w:sz w:val="24"/>
          <w:szCs w:val="24"/>
        </w:rPr>
        <w:lastRenderedPageBreak/>
        <w:t xml:space="preserve">Anlage </w:t>
      </w:r>
      <w:r>
        <w:rPr>
          <w:rFonts w:eastAsia="MS Gothic" w:cs="Times New Roman"/>
          <w:b/>
          <w:color w:val="000000"/>
          <w:kern w:val="28"/>
          <w:sz w:val="24"/>
          <w:szCs w:val="24"/>
        </w:rPr>
        <w:t>1</w:t>
      </w:r>
      <w:r w:rsidRPr="00A46187">
        <w:rPr>
          <w:rFonts w:eastAsia="MS Gothic" w:cs="Times New Roman"/>
          <w:b/>
          <w:color w:val="000000"/>
          <w:kern w:val="28"/>
          <w:sz w:val="24"/>
          <w:szCs w:val="24"/>
        </w:rPr>
        <w:t>:</w:t>
      </w:r>
      <w:bookmarkEnd w:id="13"/>
    </w:p>
    <w:p w14:paraId="45D9DA17" w14:textId="77777777" w:rsidR="002E6D8E" w:rsidRDefault="002E6D8E" w:rsidP="002E6D8E">
      <w:pPr>
        <w:pStyle w:val="MBLevel211"/>
        <w:numPr>
          <w:ilvl w:val="0"/>
          <w:numId w:val="0"/>
        </w:numPr>
        <w:rPr>
          <w:rFonts w:eastAsia="MS Gothic" w:cs="Times New Roman"/>
          <w:b/>
          <w:bCs w:val="0"/>
          <w:color w:val="000000"/>
          <w:kern w:val="28"/>
          <w:sz w:val="24"/>
          <w:szCs w:val="24"/>
        </w:rPr>
      </w:pPr>
      <w:r w:rsidRPr="00067CDB">
        <w:rPr>
          <w:rFonts w:eastAsia="MS Gothic" w:cs="Times New Roman"/>
          <w:color w:val="000000"/>
          <w:kern w:val="28"/>
          <w:sz w:val="24"/>
          <w:szCs w:val="24"/>
        </w:rPr>
        <w:t>Beschreibung</w:t>
      </w:r>
      <w:r>
        <w:t xml:space="preserve"> der betroffenen Personen/Betroffenengruppen sowie der – ggf. besonders schutzbedürftigen - Daten/Datenkategorien</w:t>
      </w:r>
      <w:r w:rsidR="00000000">
        <w:rPr>
          <w:rFonts w:eastAsia="MS Gothic"/>
          <w:b/>
          <w:color w:val="000000"/>
          <w:kern w:val="28"/>
          <w:sz w:val="24"/>
          <w:szCs w:val="24"/>
        </w:rPr>
        <w:pict w14:anchorId="44B70273">
          <v:rect id="_x0000_i1025" style="width:467.7pt;height:1pt" o:hralign="center" o:hrstd="t" o:hrnoshade="t" o:hr="t" fillcolor="black [3213]" stroked="f"/>
        </w:pict>
      </w:r>
    </w:p>
    <w:p w14:paraId="51907B59" w14:textId="77777777" w:rsidR="002E6D8E" w:rsidRPr="009026E0" w:rsidRDefault="002E6D8E" w:rsidP="008F40F2">
      <w:pPr>
        <w:pStyle w:val="Listenabsatz"/>
        <w:numPr>
          <w:ilvl w:val="0"/>
          <w:numId w:val="12"/>
        </w:numPr>
        <w:spacing w:after="160" w:line="259" w:lineRule="auto"/>
        <w:rPr>
          <w:b/>
        </w:rPr>
      </w:pPr>
      <w:r w:rsidRPr="009026E0">
        <w:rPr>
          <w:b/>
        </w:rPr>
        <w:t xml:space="preserve">Kategorien betroffener Personen, deren personenbezogene Daten verarbeitet werden </w:t>
      </w:r>
    </w:p>
    <w:tbl>
      <w:tblPr>
        <w:tblStyle w:val="Tabellenraster"/>
        <w:tblW w:w="8812" w:type="dxa"/>
        <w:tblInd w:w="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
        <w:gridCol w:w="8086"/>
        <w:gridCol w:w="272"/>
      </w:tblGrid>
      <w:tr w:rsidR="002E6D8E" w:rsidRPr="009026E0" w14:paraId="359B92DA" w14:textId="77777777" w:rsidTr="007E4FAB">
        <w:tc>
          <w:tcPr>
            <w:tcW w:w="454" w:type="dxa"/>
          </w:tcPr>
          <w:bookmarkStart w:id="14" w:name="_Hlk191386914"/>
          <w:bookmarkStart w:id="15" w:name="_Hlk230162063"/>
          <w:p w14:paraId="2ED8DAC0" w14:textId="5B43C2A6" w:rsidR="002E6D8E" w:rsidRPr="009026E0" w:rsidRDefault="00000000" w:rsidP="008F40F2">
            <w:pPr>
              <w:spacing w:after="160" w:line="259" w:lineRule="auto"/>
              <w:contextualSpacing/>
              <w:jc w:val="left"/>
              <w:rPr>
                <w:i/>
                <w:iCs/>
              </w:rPr>
            </w:pPr>
            <w:sdt>
              <w:sdtPr>
                <w:id w:val="668445207"/>
                <w14:checkbox>
                  <w14:checked w14:val="1"/>
                  <w14:checkedState w14:val="2612" w14:font="MS Gothic"/>
                  <w14:uncheckedState w14:val="2610" w14:font="MS Gothic"/>
                </w14:checkbox>
              </w:sdtPr>
              <w:sdtContent>
                <w:r w:rsidR="007E7029">
                  <w:rPr>
                    <w:rFonts w:ascii="MS Gothic" w:eastAsia="MS Gothic" w:hAnsi="MS Gothic" w:hint="eastAsia"/>
                  </w:rPr>
                  <w:t>☒</w:t>
                </w:r>
              </w:sdtContent>
            </w:sdt>
          </w:p>
        </w:tc>
        <w:tc>
          <w:tcPr>
            <w:tcW w:w="8086" w:type="dxa"/>
          </w:tcPr>
          <w:p w14:paraId="2E78DADF" w14:textId="036A1ADB" w:rsidR="002E6D8E" w:rsidRPr="008F40F2" w:rsidRDefault="008F40F2" w:rsidP="007E4FAB">
            <w:pPr>
              <w:spacing w:after="160" w:line="259" w:lineRule="auto"/>
              <w:contextualSpacing/>
              <w:jc w:val="left"/>
              <w:rPr>
                <w:b/>
                <w:bCs/>
              </w:rPr>
            </w:pPr>
            <w:r w:rsidRPr="008F40F2">
              <w:rPr>
                <w:b/>
                <w:bCs/>
              </w:rPr>
              <w:t>Verfolgte des Nationalsozialismus</w:t>
            </w:r>
          </w:p>
        </w:tc>
        <w:tc>
          <w:tcPr>
            <w:tcW w:w="272" w:type="dxa"/>
          </w:tcPr>
          <w:p w14:paraId="6D717B7E" w14:textId="77777777" w:rsidR="002E6D8E" w:rsidRPr="009026E0" w:rsidRDefault="002E6D8E" w:rsidP="008F40F2">
            <w:pPr>
              <w:spacing w:after="160" w:line="259" w:lineRule="auto"/>
              <w:contextualSpacing/>
              <w:jc w:val="left"/>
              <w:rPr>
                <w:i/>
                <w:iCs/>
              </w:rPr>
            </w:pPr>
          </w:p>
        </w:tc>
      </w:tr>
      <w:bookmarkEnd w:id="14"/>
      <w:bookmarkEnd w:id="15"/>
      <w:tr w:rsidR="007E4FAB" w:rsidRPr="009026E0" w14:paraId="524A7D0D" w14:textId="77777777" w:rsidTr="007E4FAB">
        <w:tc>
          <w:tcPr>
            <w:tcW w:w="454" w:type="dxa"/>
          </w:tcPr>
          <w:p w14:paraId="397034E9" w14:textId="2783FC45" w:rsidR="007E4FAB" w:rsidRDefault="00000000" w:rsidP="007E4FAB">
            <w:pPr>
              <w:spacing w:after="160" w:line="259" w:lineRule="auto"/>
              <w:contextualSpacing/>
            </w:pPr>
            <w:sdt>
              <w:sdtPr>
                <w:id w:val="-1607959739"/>
                <w14:checkbox>
                  <w14:checked w14:val="1"/>
                  <w14:checkedState w14:val="2612" w14:font="MS Gothic"/>
                  <w14:uncheckedState w14:val="2610" w14:font="MS Gothic"/>
                </w14:checkbox>
              </w:sdtPr>
              <w:sdtContent>
                <w:r w:rsidR="007E4FAB">
                  <w:rPr>
                    <w:rFonts w:ascii="MS Gothic" w:eastAsia="MS Gothic" w:hAnsi="MS Gothic" w:hint="eastAsia"/>
                  </w:rPr>
                  <w:t>☒</w:t>
                </w:r>
              </w:sdtContent>
            </w:sdt>
          </w:p>
        </w:tc>
        <w:tc>
          <w:tcPr>
            <w:tcW w:w="8086" w:type="dxa"/>
          </w:tcPr>
          <w:p w14:paraId="20AA977A" w14:textId="6537DCD6" w:rsidR="007E4FAB" w:rsidRPr="008F40F2" w:rsidRDefault="007E4FAB" w:rsidP="007E4FAB">
            <w:pPr>
              <w:spacing w:after="160" w:line="259" w:lineRule="auto"/>
              <w:contextualSpacing/>
              <w:jc w:val="left"/>
              <w:rPr>
                <w:b/>
                <w:bCs/>
              </w:rPr>
            </w:pPr>
            <w:r>
              <w:rPr>
                <w:b/>
                <w:bCs/>
              </w:rPr>
              <w:t>Angehörige und Nachkommen von V</w:t>
            </w:r>
            <w:r w:rsidRPr="008F40F2">
              <w:rPr>
                <w:b/>
                <w:bCs/>
              </w:rPr>
              <w:t>erfolgte</w:t>
            </w:r>
            <w:r>
              <w:rPr>
                <w:b/>
                <w:bCs/>
              </w:rPr>
              <w:t>n</w:t>
            </w:r>
            <w:r w:rsidRPr="008F40F2">
              <w:rPr>
                <w:b/>
                <w:bCs/>
              </w:rPr>
              <w:t xml:space="preserve"> des Nationalsozialismus</w:t>
            </w:r>
          </w:p>
        </w:tc>
        <w:tc>
          <w:tcPr>
            <w:tcW w:w="272" w:type="dxa"/>
          </w:tcPr>
          <w:p w14:paraId="4B81EC13" w14:textId="77777777" w:rsidR="007E4FAB" w:rsidRPr="009026E0" w:rsidRDefault="007E4FAB" w:rsidP="007E4FAB">
            <w:pPr>
              <w:spacing w:after="160" w:line="259" w:lineRule="auto"/>
              <w:contextualSpacing/>
              <w:rPr>
                <w:i/>
                <w:iCs/>
              </w:rPr>
            </w:pPr>
          </w:p>
        </w:tc>
      </w:tr>
      <w:tr w:rsidR="007E4FAB" w:rsidRPr="00765B71" w14:paraId="3D0C67BB" w14:textId="77777777" w:rsidTr="007E4FAB">
        <w:tc>
          <w:tcPr>
            <w:tcW w:w="454" w:type="dxa"/>
          </w:tcPr>
          <w:p w14:paraId="0A3ECE72" w14:textId="7766FECE" w:rsidR="007E4FAB" w:rsidRPr="007E4FAB" w:rsidRDefault="00000000" w:rsidP="007E4FAB">
            <w:pPr>
              <w:spacing w:after="160" w:line="259" w:lineRule="auto"/>
              <w:contextualSpacing/>
              <w:jc w:val="left"/>
              <w:rPr>
                <w:i/>
                <w:iCs/>
              </w:rPr>
            </w:pPr>
            <w:sdt>
              <w:sdtPr>
                <w:id w:val="1175840291"/>
                <w14:checkbox>
                  <w14:checked w14:val="1"/>
                  <w14:checkedState w14:val="2612" w14:font="MS Gothic"/>
                  <w14:uncheckedState w14:val="2610" w14:font="MS Gothic"/>
                </w14:checkbox>
              </w:sdtPr>
              <w:sdtContent>
                <w:r w:rsidR="007E4FAB" w:rsidRPr="007E4FAB">
                  <w:rPr>
                    <w:rFonts w:ascii="MS Gothic" w:eastAsia="MS Gothic" w:hAnsi="MS Gothic" w:hint="eastAsia"/>
                  </w:rPr>
                  <w:t>☒</w:t>
                </w:r>
              </w:sdtContent>
            </w:sdt>
          </w:p>
        </w:tc>
        <w:tc>
          <w:tcPr>
            <w:tcW w:w="8086" w:type="dxa"/>
          </w:tcPr>
          <w:p w14:paraId="26829826" w14:textId="54B4AC2E" w:rsidR="007E4FAB" w:rsidRPr="007E4FAB" w:rsidRDefault="00000000" w:rsidP="007E4FAB">
            <w:pPr>
              <w:spacing w:after="160" w:line="259" w:lineRule="auto"/>
              <w:contextualSpacing/>
              <w:jc w:val="left"/>
              <w:rPr>
                <w:i/>
                <w:iCs/>
              </w:rPr>
            </w:pPr>
            <w:sdt>
              <w:sdtPr>
                <w:rPr>
                  <w:b/>
                  <w:bCs/>
                </w:rPr>
                <w:id w:val="1210299731"/>
                <w:placeholder>
                  <w:docPart w:val="38162748CF8244518F96D0793A7658C0"/>
                </w:placeholder>
                <w:text/>
              </w:sdtPr>
              <w:sdtContent>
                <w:r w:rsidR="007E4FAB" w:rsidRPr="007E4FAB">
                  <w:rPr>
                    <w:b/>
                    <w:bCs/>
                  </w:rPr>
                  <w:t>Zeugen</w:t>
                </w:r>
                <w:r w:rsidR="007E4FAB">
                  <w:rPr>
                    <w:b/>
                    <w:bCs/>
                  </w:rPr>
                  <w:t xml:space="preserve"> und Beklagte</w:t>
                </w:r>
                <w:r w:rsidR="007E4FAB" w:rsidRPr="007E4FAB">
                  <w:rPr>
                    <w:b/>
                    <w:bCs/>
                  </w:rPr>
                  <w:t xml:space="preserve"> in </w:t>
                </w:r>
                <w:r w:rsidR="007E4FAB">
                  <w:rPr>
                    <w:b/>
                    <w:bCs/>
                  </w:rPr>
                  <w:t>Entschädigungs- und Rückerstattungsverfahren</w:t>
                </w:r>
              </w:sdtContent>
            </w:sdt>
          </w:p>
        </w:tc>
        <w:tc>
          <w:tcPr>
            <w:tcW w:w="272" w:type="dxa"/>
          </w:tcPr>
          <w:p w14:paraId="7B13AE23" w14:textId="77777777" w:rsidR="007E4FAB" w:rsidRPr="00765B71" w:rsidRDefault="007E4FAB" w:rsidP="007E4FAB">
            <w:pPr>
              <w:spacing w:after="160" w:line="259" w:lineRule="auto"/>
              <w:contextualSpacing/>
              <w:jc w:val="left"/>
              <w:rPr>
                <w:i/>
                <w:iCs/>
              </w:rPr>
            </w:pPr>
          </w:p>
        </w:tc>
      </w:tr>
    </w:tbl>
    <w:p w14:paraId="1FF443E2" w14:textId="77777777" w:rsidR="002E6D8E" w:rsidRDefault="002E6D8E" w:rsidP="002E6D8E">
      <w:pPr>
        <w:spacing w:after="160" w:line="259" w:lineRule="auto"/>
      </w:pPr>
    </w:p>
    <w:p w14:paraId="78DCEB7F" w14:textId="77777777" w:rsidR="002E6D8E" w:rsidRDefault="002E6D8E" w:rsidP="002E6D8E">
      <w:pPr>
        <w:numPr>
          <w:ilvl w:val="0"/>
          <w:numId w:val="12"/>
        </w:numPr>
        <w:spacing w:after="160" w:line="259" w:lineRule="auto"/>
        <w:contextualSpacing/>
        <w:rPr>
          <w:b/>
        </w:rPr>
      </w:pPr>
      <w:r>
        <w:rPr>
          <w:b/>
        </w:rPr>
        <w:t>Art</w:t>
      </w:r>
      <w:r w:rsidRPr="00765B71">
        <w:rPr>
          <w:b/>
        </w:rPr>
        <w:t xml:space="preserve"> personenbezogener Daten, die verarbeitet werden </w:t>
      </w:r>
    </w:p>
    <w:p w14:paraId="4E436265" w14:textId="77777777" w:rsidR="002E6D8E" w:rsidRDefault="002E6D8E" w:rsidP="002E6D8E">
      <w:pPr>
        <w:spacing w:after="160" w:line="259" w:lineRule="auto"/>
        <w:contextualSpacing/>
        <w:rPr>
          <w:b/>
        </w:rPr>
      </w:pPr>
    </w:p>
    <w:tbl>
      <w:tblPr>
        <w:tblStyle w:val="Tabellenraster"/>
        <w:tblW w:w="8812" w:type="dxa"/>
        <w:tblInd w:w="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
        <w:gridCol w:w="4831"/>
        <w:gridCol w:w="3532"/>
      </w:tblGrid>
      <w:tr w:rsidR="00402E52" w:rsidRPr="00765B71" w14:paraId="020EFBF7" w14:textId="77777777" w:rsidTr="007E4FAB">
        <w:tc>
          <w:tcPr>
            <w:tcW w:w="449" w:type="dxa"/>
          </w:tcPr>
          <w:p w14:paraId="0A228EE4" w14:textId="77777777" w:rsidR="002E6D8E" w:rsidRPr="00765B71" w:rsidRDefault="00000000" w:rsidP="00DA2934">
            <w:pPr>
              <w:spacing w:after="160" w:line="259" w:lineRule="auto"/>
              <w:contextualSpacing/>
              <w:jc w:val="left"/>
              <w:rPr>
                <w:i/>
                <w:iCs/>
              </w:rPr>
            </w:pPr>
            <w:sdt>
              <w:sdtPr>
                <w:id w:val="455062643"/>
                <w14:checkbox>
                  <w14:checked w14:val="1"/>
                  <w14:checkedState w14:val="2612" w14:font="MS Gothic"/>
                  <w14:uncheckedState w14:val="2610" w14:font="MS Gothic"/>
                </w14:checkbox>
              </w:sdtPr>
              <w:sdtContent>
                <w:r w:rsidR="002E6D8E">
                  <w:rPr>
                    <w:rFonts w:ascii="MS Gothic" w:eastAsia="MS Gothic" w:hAnsi="MS Gothic" w:hint="eastAsia"/>
                  </w:rPr>
                  <w:t>☒</w:t>
                </w:r>
              </w:sdtContent>
            </w:sdt>
          </w:p>
        </w:tc>
        <w:tc>
          <w:tcPr>
            <w:tcW w:w="4831" w:type="dxa"/>
          </w:tcPr>
          <w:p w14:paraId="036B70FB" w14:textId="08CA0323" w:rsidR="007E4FAB" w:rsidRDefault="008F40F2" w:rsidP="00DA2934">
            <w:pPr>
              <w:spacing w:after="160" w:line="259" w:lineRule="auto"/>
              <w:contextualSpacing/>
              <w:jc w:val="left"/>
              <w:rPr>
                <w:b/>
              </w:rPr>
            </w:pPr>
            <w:r>
              <w:rPr>
                <w:b/>
              </w:rPr>
              <w:t>Personenstammdate</w:t>
            </w:r>
            <w:r w:rsidR="007E4FAB">
              <w:rPr>
                <w:b/>
              </w:rPr>
              <w:t>n bzw.</w:t>
            </w:r>
          </w:p>
          <w:p w14:paraId="6AD07E44" w14:textId="2D3272D0" w:rsidR="002E6D8E" w:rsidRPr="00765B71" w:rsidRDefault="008F40F2" w:rsidP="00DA2934">
            <w:pPr>
              <w:spacing w:after="160" w:line="259" w:lineRule="auto"/>
              <w:contextualSpacing/>
              <w:jc w:val="left"/>
              <w:rPr>
                <w:i/>
                <w:iCs/>
              </w:rPr>
            </w:pPr>
            <w:r>
              <w:rPr>
                <w:b/>
              </w:rPr>
              <w:t>Identifikationsdaten</w:t>
            </w:r>
          </w:p>
        </w:tc>
        <w:tc>
          <w:tcPr>
            <w:tcW w:w="3532" w:type="dxa"/>
          </w:tcPr>
          <w:p w14:paraId="5B88F4CE" w14:textId="18FFBD65" w:rsidR="002E6D8E" w:rsidRDefault="008F40F2" w:rsidP="00DA2934">
            <w:pPr>
              <w:spacing w:after="160" w:line="259" w:lineRule="auto"/>
              <w:contextualSpacing/>
              <w:jc w:val="left"/>
            </w:pPr>
            <w:r>
              <w:t>(</w:t>
            </w:r>
            <w:r w:rsidR="002E6D8E" w:rsidRPr="00765B71">
              <w:t xml:space="preserve">Vor- und Nachname, Titel, Geschlecht, </w:t>
            </w:r>
            <w:r w:rsidR="002E6D8E">
              <w:t>Geburtsdatum</w:t>
            </w:r>
            <w:r>
              <w:t>)</w:t>
            </w:r>
          </w:p>
          <w:p w14:paraId="302477A7" w14:textId="77777777" w:rsidR="002E6D8E" w:rsidRPr="00765B71" w:rsidRDefault="002E6D8E" w:rsidP="00DA2934">
            <w:pPr>
              <w:spacing w:after="160" w:line="259" w:lineRule="auto"/>
              <w:contextualSpacing/>
              <w:jc w:val="left"/>
              <w:rPr>
                <w:i/>
                <w:iCs/>
              </w:rPr>
            </w:pPr>
          </w:p>
        </w:tc>
      </w:tr>
      <w:tr w:rsidR="00402E52" w:rsidRPr="00765B71" w14:paraId="402CD92E" w14:textId="77777777" w:rsidTr="007E4FAB">
        <w:tc>
          <w:tcPr>
            <w:tcW w:w="449" w:type="dxa"/>
          </w:tcPr>
          <w:p w14:paraId="13E4F259" w14:textId="77777777" w:rsidR="002E6D8E" w:rsidRPr="00765B71" w:rsidRDefault="00000000" w:rsidP="00DA2934">
            <w:pPr>
              <w:spacing w:after="160" w:line="259" w:lineRule="auto"/>
              <w:contextualSpacing/>
              <w:jc w:val="left"/>
              <w:rPr>
                <w:i/>
                <w:iCs/>
              </w:rPr>
            </w:pPr>
            <w:sdt>
              <w:sdtPr>
                <w:id w:val="309680904"/>
                <w14:checkbox>
                  <w14:checked w14:val="1"/>
                  <w14:checkedState w14:val="2612" w14:font="MS Gothic"/>
                  <w14:uncheckedState w14:val="2610" w14:font="MS Gothic"/>
                </w14:checkbox>
              </w:sdtPr>
              <w:sdtContent>
                <w:r w:rsidR="002E6D8E">
                  <w:rPr>
                    <w:rFonts w:ascii="MS Gothic" w:eastAsia="MS Gothic" w:hAnsi="MS Gothic" w:hint="eastAsia"/>
                  </w:rPr>
                  <w:t>☒</w:t>
                </w:r>
              </w:sdtContent>
            </w:sdt>
          </w:p>
        </w:tc>
        <w:tc>
          <w:tcPr>
            <w:tcW w:w="4831" w:type="dxa"/>
          </w:tcPr>
          <w:p w14:paraId="5131FBFA" w14:textId="77777777" w:rsidR="002E6D8E" w:rsidRPr="00402E52" w:rsidRDefault="002E6D8E" w:rsidP="00DA2934">
            <w:pPr>
              <w:spacing w:after="160" w:line="259" w:lineRule="auto"/>
              <w:contextualSpacing/>
              <w:jc w:val="left"/>
              <w:rPr>
                <w:b/>
              </w:rPr>
            </w:pPr>
            <w:r w:rsidRPr="00402E52">
              <w:rPr>
                <w:b/>
              </w:rPr>
              <w:t>Adressdaten</w:t>
            </w:r>
          </w:p>
          <w:p w14:paraId="059C86C8" w14:textId="77777777" w:rsidR="002E6D8E" w:rsidRPr="00402E52" w:rsidRDefault="002E6D8E" w:rsidP="00DA2934">
            <w:pPr>
              <w:spacing w:after="160" w:line="259" w:lineRule="auto"/>
              <w:contextualSpacing/>
              <w:jc w:val="left"/>
              <w:rPr>
                <w:i/>
                <w:iCs/>
              </w:rPr>
            </w:pPr>
          </w:p>
        </w:tc>
        <w:tc>
          <w:tcPr>
            <w:tcW w:w="3532" w:type="dxa"/>
          </w:tcPr>
          <w:p w14:paraId="60EB5BC7" w14:textId="77777777" w:rsidR="002E6D8E" w:rsidRPr="00765B71" w:rsidRDefault="002E6D8E" w:rsidP="00DA2934">
            <w:pPr>
              <w:spacing w:after="160" w:line="259" w:lineRule="auto"/>
              <w:contextualSpacing/>
              <w:jc w:val="left"/>
              <w:rPr>
                <w:i/>
                <w:iCs/>
              </w:rPr>
            </w:pPr>
          </w:p>
        </w:tc>
      </w:tr>
      <w:tr w:rsidR="00402E52" w:rsidRPr="00765B71" w14:paraId="6FFCCD3F" w14:textId="77777777" w:rsidTr="007E4FAB">
        <w:tc>
          <w:tcPr>
            <w:tcW w:w="449" w:type="dxa"/>
          </w:tcPr>
          <w:p w14:paraId="34532EEC" w14:textId="77777777" w:rsidR="002E6D8E" w:rsidRPr="00765B71" w:rsidRDefault="00000000" w:rsidP="00DA2934">
            <w:pPr>
              <w:spacing w:after="160" w:line="259" w:lineRule="auto"/>
              <w:contextualSpacing/>
              <w:jc w:val="left"/>
              <w:rPr>
                <w:i/>
                <w:iCs/>
              </w:rPr>
            </w:pPr>
            <w:sdt>
              <w:sdtPr>
                <w:id w:val="-172115359"/>
                <w14:checkbox>
                  <w14:checked w14:val="1"/>
                  <w14:checkedState w14:val="2612" w14:font="MS Gothic"/>
                  <w14:uncheckedState w14:val="2610" w14:font="MS Gothic"/>
                </w14:checkbox>
              </w:sdtPr>
              <w:sdtContent>
                <w:r w:rsidR="002E6D8E">
                  <w:rPr>
                    <w:rFonts w:ascii="MS Gothic" w:eastAsia="MS Gothic" w:hAnsi="MS Gothic" w:hint="eastAsia"/>
                  </w:rPr>
                  <w:t>☒</w:t>
                </w:r>
              </w:sdtContent>
            </w:sdt>
          </w:p>
        </w:tc>
        <w:tc>
          <w:tcPr>
            <w:tcW w:w="4831" w:type="dxa"/>
          </w:tcPr>
          <w:p w14:paraId="763BD43F" w14:textId="5339B995" w:rsidR="002E6D8E" w:rsidRPr="00402E52" w:rsidRDefault="002E6D8E" w:rsidP="00DA2934">
            <w:pPr>
              <w:spacing w:after="160" w:line="259" w:lineRule="auto"/>
              <w:contextualSpacing/>
              <w:jc w:val="left"/>
              <w:rPr>
                <w:i/>
                <w:iCs/>
              </w:rPr>
            </w:pPr>
            <w:r w:rsidRPr="00402E52">
              <w:rPr>
                <w:b/>
              </w:rPr>
              <w:t>Finanzdaten</w:t>
            </w:r>
            <w:r w:rsidR="008F40F2">
              <w:rPr>
                <w:b/>
              </w:rPr>
              <w:t xml:space="preserve"> und Daten zu </w:t>
            </w:r>
            <w:r w:rsidR="007E4FAB">
              <w:rPr>
                <w:b/>
              </w:rPr>
              <w:t>w</w:t>
            </w:r>
            <w:r w:rsidR="008F40F2">
              <w:rPr>
                <w:b/>
              </w:rPr>
              <w:t>irtschaftlichen Verhältnissen</w:t>
            </w:r>
          </w:p>
        </w:tc>
        <w:tc>
          <w:tcPr>
            <w:tcW w:w="3532" w:type="dxa"/>
          </w:tcPr>
          <w:p w14:paraId="704A5DC9" w14:textId="77777777" w:rsidR="002E6D8E" w:rsidRPr="00E40649" w:rsidRDefault="002E6D8E" w:rsidP="00DA2934">
            <w:pPr>
              <w:spacing w:after="160" w:line="259" w:lineRule="auto"/>
              <w:contextualSpacing/>
              <w:jc w:val="left"/>
            </w:pPr>
          </w:p>
        </w:tc>
      </w:tr>
      <w:tr w:rsidR="00402E52" w:rsidRPr="00765B71" w14:paraId="59A3BE4A" w14:textId="77777777" w:rsidTr="007E4FAB">
        <w:tc>
          <w:tcPr>
            <w:tcW w:w="449" w:type="dxa"/>
          </w:tcPr>
          <w:p w14:paraId="59A66F99" w14:textId="77777777" w:rsidR="002E6D8E" w:rsidRDefault="002E6D8E" w:rsidP="00DA2934">
            <w:pPr>
              <w:spacing w:after="160" w:line="259" w:lineRule="auto"/>
              <w:contextualSpacing/>
              <w:jc w:val="left"/>
            </w:pPr>
          </w:p>
        </w:tc>
        <w:tc>
          <w:tcPr>
            <w:tcW w:w="4831" w:type="dxa"/>
          </w:tcPr>
          <w:p w14:paraId="61142FEC" w14:textId="77777777" w:rsidR="002E6D8E" w:rsidRDefault="002E6D8E" w:rsidP="00DA2934">
            <w:pPr>
              <w:spacing w:after="160" w:line="259" w:lineRule="auto"/>
              <w:contextualSpacing/>
              <w:jc w:val="left"/>
              <w:rPr>
                <w:b/>
              </w:rPr>
            </w:pPr>
          </w:p>
        </w:tc>
        <w:tc>
          <w:tcPr>
            <w:tcW w:w="3532" w:type="dxa"/>
          </w:tcPr>
          <w:p w14:paraId="5E7F6DCA" w14:textId="77777777" w:rsidR="002E6D8E" w:rsidRDefault="002E6D8E" w:rsidP="00DA2934">
            <w:pPr>
              <w:spacing w:after="160" w:line="259" w:lineRule="auto"/>
              <w:contextualSpacing/>
              <w:jc w:val="left"/>
            </w:pPr>
          </w:p>
        </w:tc>
      </w:tr>
      <w:tr w:rsidR="00402E52" w:rsidRPr="00765B71" w14:paraId="2A73F3B6" w14:textId="77777777" w:rsidTr="007E4FAB">
        <w:tc>
          <w:tcPr>
            <w:tcW w:w="449" w:type="dxa"/>
          </w:tcPr>
          <w:p w14:paraId="09DD5CFB" w14:textId="77777777" w:rsidR="002E6D8E" w:rsidRDefault="002E6D8E" w:rsidP="00DA2934">
            <w:pPr>
              <w:spacing w:after="160" w:line="259" w:lineRule="auto"/>
              <w:contextualSpacing/>
            </w:pPr>
          </w:p>
        </w:tc>
        <w:tc>
          <w:tcPr>
            <w:tcW w:w="4831" w:type="dxa"/>
          </w:tcPr>
          <w:p w14:paraId="0C44C2BB" w14:textId="77777777" w:rsidR="002E6D8E" w:rsidRDefault="002E6D8E" w:rsidP="00DA2934">
            <w:pPr>
              <w:spacing w:after="160" w:line="259" w:lineRule="auto"/>
              <w:contextualSpacing/>
              <w:rPr>
                <w:b/>
              </w:rPr>
            </w:pPr>
          </w:p>
        </w:tc>
        <w:tc>
          <w:tcPr>
            <w:tcW w:w="3532" w:type="dxa"/>
          </w:tcPr>
          <w:p w14:paraId="44EF4697" w14:textId="77777777" w:rsidR="002E6D8E" w:rsidRDefault="002E6D8E" w:rsidP="00DA2934">
            <w:pPr>
              <w:spacing w:after="160" w:line="259" w:lineRule="auto"/>
              <w:contextualSpacing/>
            </w:pPr>
          </w:p>
        </w:tc>
      </w:tr>
      <w:tr w:rsidR="002E6D8E" w:rsidRPr="00765B71" w14:paraId="3FC3E4E2" w14:textId="77777777" w:rsidTr="007E4FAB">
        <w:tc>
          <w:tcPr>
            <w:tcW w:w="449" w:type="dxa"/>
          </w:tcPr>
          <w:p w14:paraId="3D595353" w14:textId="77777777" w:rsidR="002E6D8E" w:rsidRPr="00E40649" w:rsidRDefault="002E6D8E" w:rsidP="00DA2934">
            <w:pPr>
              <w:spacing w:after="160" w:line="259" w:lineRule="auto"/>
              <w:contextualSpacing/>
              <w:jc w:val="left"/>
              <w:rPr>
                <w:u w:val="single"/>
              </w:rPr>
            </w:pPr>
          </w:p>
        </w:tc>
        <w:tc>
          <w:tcPr>
            <w:tcW w:w="8363" w:type="dxa"/>
            <w:gridSpan w:val="2"/>
          </w:tcPr>
          <w:p w14:paraId="26DE7890" w14:textId="77777777" w:rsidR="002E6D8E" w:rsidRPr="00E40649" w:rsidRDefault="002E6D8E" w:rsidP="00DA2934">
            <w:pPr>
              <w:spacing w:after="160" w:line="259" w:lineRule="auto"/>
              <w:contextualSpacing/>
              <w:jc w:val="left"/>
              <w:rPr>
                <w:u w:val="single"/>
              </w:rPr>
            </w:pPr>
            <w:r w:rsidRPr="00E40649">
              <w:rPr>
                <w:b/>
                <w:u w:val="single"/>
              </w:rPr>
              <w:t>Besondere Kategorien personenbezogener Daten:</w:t>
            </w:r>
          </w:p>
        </w:tc>
      </w:tr>
      <w:tr w:rsidR="00402E52" w:rsidRPr="00765B71" w14:paraId="0F417DB5" w14:textId="77777777" w:rsidTr="007E4FAB">
        <w:tc>
          <w:tcPr>
            <w:tcW w:w="449" w:type="dxa"/>
          </w:tcPr>
          <w:p w14:paraId="59309142" w14:textId="77777777" w:rsidR="002E6D8E" w:rsidRDefault="002E6D8E" w:rsidP="00DA2934">
            <w:pPr>
              <w:spacing w:after="160" w:line="259" w:lineRule="auto"/>
              <w:contextualSpacing/>
              <w:jc w:val="left"/>
            </w:pPr>
          </w:p>
        </w:tc>
        <w:tc>
          <w:tcPr>
            <w:tcW w:w="4831" w:type="dxa"/>
          </w:tcPr>
          <w:p w14:paraId="3741850B" w14:textId="77777777" w:rsidR="002E6D8E" w:rsidRDefault="002E6D8E" w:rsidP="00DA2934">
            <w:pPr>
              <w:spacing w:after="160" w:line="259" w:lineRule="auto"/>
              <w:contextualSpacing/>
              <w:jc w:val="left"/>
              <w:rPr>
                <w:b/>
              </w:rPr>
            </w:pPr>
          </w:p>
        </w:tc>
        <w:tc>
          <w:tcPr>
            <w:tcW w:w="3532" w:type="dxa"/>
          </w:tcPr>
          <w:p w14:paraId="6799B855" w14:textId="77777777" w:rsidR="002E6D8E" w:rsidRDefault="002E6D8E" w:rsidP="00DA2934">
            <w:pPr>
              <w:spacing w:after="160" w:line="259" w:lineRule="auto"/>
              <w:contextualSpacing/>
              <w:jc w:val="left"/>
            </w:pPr>
          </w:p>
        </w:tc>
      </w:tr>
      <w:tr w:rsidR="00402E52" w:rsidRPr="00765B71" w14:paraId="1332DAA4" w14:textId="77777777" w:rsidTr="007E4FAB">
        <w:tc>
          <w:tcPr>
            <w:tcW w:w="449" w:type="dxa"/>
          </w:tcPr>
          <w:p w14:paraId="5E8040A6" w14:textId="77777777" w:rsidR="002E6D8E" w:rsidRPr="00765B71" w:rsidRDefault="00000000" w:rsidP="00DA2934">
            <w:pPr>
              <w:spacing w:after="160" w:line="259" w:lineRule="auto"/>
              <w:contextualSpacing/>
              <w:jc w:val="left"/>
              <w:rPr>
                <w:i/>
                <w:iCs/>
              </w:rPr>
            </w:pPr>
            <w:sdt>
              <w:sdtPr>
                <w:id w:val="-1164859848"/>
                <w14:checkbox>
                  <w14:checked w14:val="1"/>
                  <w14:checkedState w14:val="2612" w14:font="MS Gothic"/>
                  <w14:uncheckedState w14:val="2610" w14:font="MS Gothic"/>
                </w14:checkbox>
              </w:sdtPr>
              <w:sdtContent>
                <w:r w:rsidR="002E6D8E">
                  <w:rPr>
                    <w:rFonts w:ascii="MS Gothic" w:eastAsia="MS Gothic" w:hAnsi="MS Gothic" w:hint="eastAsia"/>
                  </w:rPr>
                  <w:t>☒</w:t>
                </w:r>
              </w:sdtContent>
            </w:sdt>
          </w:p>
        </w:tc>
        <w:tc>
          <w:tcPr>
            <w:tcW w:w="4831" w:type="dxa"/>
          </w:tcPr>
          <w:p w14:paraId="793D0D79" w14:textId="77777777" w:rsidR="002E6D8E" w:rsidRPr="00765B71" w:rsidRDefault="002E6D8E" w:rsidP="00DA2934">
            <w:pPr>
              <w:spacing w:after="160" w:line="259" w:lineRule="auto"/>
              <w:contextualSpacing/>
              <w:jc w:val="left"/>
              <w:rPr>
                <w:b/>
              </w:rPr>
            </w:pPr>
            <w:r w:rsidRPr="00402E52">
              <w:rPr>
                <w:b/>
              </w:rPr>
              <w:t>Sozialdaten</w:t>
            </w:r>
          </w:p>
          <w:p w14:paraId="363ACDC0" w14:textId="77777777" w:rsidR="002E6D8E" w:rsidRPr="00765B71" w:rsidRDefault="002E6D8E" w:rsidP="00DA2934">
            <w:pPr>
              <w:spacing w:after="160" w:line="259" w:lineRule="auto"/>
              <w:contextualSpacing/>
              <w:jc w:val="left"/>
              <w:rPr>
                <w:i/>
                <w:iCs/>
              </w:rPr>
            </w:pPr>
          </w:p>
        </w:tc>
        <w:tc>
          <w:tcPr>
            <w:tcW w:w="3532" w:type="dxa"/>
          </w:tcPr>
          <w:p w14:paraId="08F3FCB8" w14:textId="77777777" w:rsidR="002E6D8E" w:rsidRPr="00A51564" w:rsidRDefault="002E6D8E" w:rsidP="00DA2934">
            <w:pPr>
              <w:spacing w:after="160" w:line="259" w:lineRule="auto"/>
              <w:contextualSpacing/>
              <w:jc w:val="left"/>
            </w:pPr>
          </w:p>
        </w:tc>
      </w:tr>
      <w:bookmarkStart w:id="16" w:name="_Hlk230161330"/>
      <w:tr w:rsidR="00402E52" w:rsidRPr="00765B71" w14:paraId="426E639A" w14:textId="77777777" w:rsidTr="007E4FAB">
        <w:tc>
          <w:tcPr>
            <w:tcW w:w="449" w:type="dxa"/>
          </w:tcPr>
          <w:p w14:paraId="20FA771C" w14:textId="3C23638C" w:rsidR="002E6D8E" w:rsidRPr="00765B71" w:rsidRDefault="00000000" w:rsidP="00DA2934">
            <w:pPr>
              <w:spacing w:after="160" w:line="259" w:lineRule="auto"/>
              <w:contextualSpacing/>
              <w:jc w:val="left"/>
              <w:rPr>
                <w:i/>
                <w:iCs/>
              </w:rPr>
            </w:pPr>
            <w:sdt>
              <w:sdtPr>
                <w:id w:val="29534878"/>
                <w14:checkbox>
                  <w14:checked w14:val="1"/>
                  <w14:checkedState w14:val="2612" w14:font="MS Gothic"/>
                  <w14:uncheckedState w14:val="2610" w14:font="MS Gothic"/>
                </w14:checkbox>
              </w:sdtPr>
              <w:sdtContent>
                <w:r w:rsidR="00402E52">
                  <w:rPr>
                    <w:rFonts w:ascii="MS Gothic" w:eastAsia="MS Gothic" w:hAnsi="MS Gothic" w:hint="eastAsia"/>
                  </w:rPr>
                  <w:t>☒</w:t>
                </w:r>
              </w:sdtContent>
            </w:sdt>
          </w:p>
        </w:tc>
        <w:tc>
          <w:tcPr>
            <w:tcW w:w="4831" w:type="dxa"/>
          </w:tcPr>
          <w:p w14:paraId="43B8231F" w14:textId="34AEC242" w:rsidR="002E6D8E" w:rsidRPr="00765B71" w:rsidRDefault="00000000" w:rsidP="00DA2934">
            <w:pPr>
              <w:spacing w:after="160" w:line="259" w:lineRule="auto"/>
              <w:contextualSpacing/>
              <w:jc w:val="left"/>
              <w:rPr>
                <w:i/>
                <w:iCs/>
              </w:rPr>
            </w:pPr>
            <w:sdt>
              <w:sdtPr>
                <w:rPr>
                  <w:b/>
                  <w:bCs/>
                </w:rPr>
                <w:id w:val="-1003901401"/>
                <w:placeholder>
                  <w:docPart w:val="011A05388FB04D409C76FBA5AE949D11"/>
                </w:placeholder>
                <w:text/>
              </w:sdtPr>
              <w:sdtContent>
                <w:r w:rsidR="00402E52" w:rsidRPr="00402E52">
                  <w:rPr>
                    <w:b/>
                    <w:bCs/>
                  </w:rPr>
                  <w:t>Gesundheit</w:t>
                </w:r>
                <w:r w:rsidR="00402E52">
                  <w:rPr>
                    <w:b/>
                    <w:bCs/>
                  </w:rPr>
                  <w:t>s</w:t>
                </w:r>
                <w:r w:rsidR="00402E52" w:rsidRPr="00402E52">
                  <w:rPr>
                    <w:b/>
                    <w:bCs/>
                  </w:rPr>
                  <w:t>daten</w:t>
                </w:r>
              </w:sdtContent>
            </w:sdt>
          </w:p>
        </w:tc>
        <w:tc>
          <w:tcPr>
            <w:tcW w:w="3532" w:type="dxa"/>
          </w:tcPr>
          <w:p w14:paraId="0A282DB6" w14:textId="77777777" w:rsidR="002E6D8E" w:rsidRPr="00765B71" w:rsidRDefault="002E6D8E" w:rsidP="00DA2934">
            <w:pPr>
              <w:spacing w:after="160" w:line="259" w:lineRule="auto"/>
              <w:contextualSpacing/>
              <w:jc w:val="left"/>
              <w:rPr>
                <w:i/>
                <w:iCs/>
              </w:rPr>
            </w:pPr>
          </w:p>
        </w:tc>
      </w:tr>
      <w:bookmarkEnd w:id="16"/>
      <w:tr w:rsidR="00402E52" w:rsidRPr="00765B71" w14:paraId="02FDBEA2" w14:textId="77777777" w:rsidTr="007E4FAB">
        <w:tc>
          <w:tcPr>
            <w:tcW w:w="449" w:type="dxa"/>
          </w:tcPr>
          <w:p w14:paraId="3F9BF7C9" w14:textId="77777777" w:rsidR="00402E52" w:rsidRDefault="00402E52" w:rsidP="00DA2934">
            <w:pPr>
              <w:spacing w:after="160" w:line="259" w:lineRule="auto"/>
              <w:contextualSpacing/>
            </w:pPr>
          </w:p>
        </w:tc>
        <w:tc>
          <w:tcPr>
            <w:tcW w:w="4831" w:type="dxa"/>
          </w:tcPr>
          <w:p w14:paraId="5D7DA206" w14:textId="77777777" w:rsidR="00402E52" w:rsidRPr="00402E52" w:rsidRDefault="00402E52" w:rsidP="00DA2934">
            <w:pPr>
              <w:spacing w:after="160" w:line="259" w:lineRule="auto"/>
              <w:contextualSpacing/>
              <w:rPr>
                <w:b/>
                <w:bCs/>
              </w:rPr>
            </w:pPr>
          </w:p>
        </w:tc>
        <w:tc>
          <w:tcPr>
            <w:tcW w:w="3532" w:type="dxa"/>
          </w:tcPr>
          <w:p w14:paraId="37BDAF60" w14:textId="77777777" w:rsidR="00402E52" w:rsidRPr="00765B71" w:rsidRDefault="00402E52" w:rsidP="00DA2934">
            <w:pPr>
              <w:spacing w:after="160" w:line="259" w:lineRule="auto"/>
              <w:contextualSpacing/>
              <w:rPr>
                <w:i/>
                <w:iCs/>
              </w:rPr>
            </w:pPr>
          </w:p>
        </w:tc>
      </w:tr>
      <w:tr w:rsidR="00402E52" w:rsidRPr="00765B71" w14:paraId="27880504" w14:textId="77777777" w:rsidTr="007E4FAB">
        <w:trPr>
          <w:gridAfter w:val="1"/>
          <w:wAfter w:w="3532" w:type="dxa"/>
        </w:trPr>
        <w:tc>
          <w:tcPr>
            <w:tcW w:w="449" w:type="dxa"/>
          </w:tcPr>
          <w:p w14:paraId="7EF67353" w14:textId="062A2F79" w:rsidR="00402E52" w:rsidRPr="00765B71" w:rsidRDefault="00000000" w:rsidP="003749BE">
            <w:pPr>
              <w:spacing w:after="160" w:line="259" w:lineRule="auto"/>
              <w:contextualSpacing/>
              <w:jc w:val="left"/>
              <w:rPr>
                <w:i/>
                <w:iCs/>
              </w:rPr>
            </w:pPr>
            <w:sdt>
              <w:sdtPr>
                <w:id w:val="-1072035662"/>
                <w14:checkbox>
                  <w14:checked w14:val="1"/>
                  <w14:checkedState w14:val="2612" w14:font="MS Gothic"/>
                  <w14:uncheckedState w14:val="2610" w14:font="MS Gothic"/>
                </w14:checkbox>
              </w:sdtPr>
              <w:sdtContent>
                <w:r w:rsidR="008F40F2">
                  <w:rPr>
                    <w:rFonts w:ascii="MS Gothic" w:eastAsia="MS Gothic" w:hAnsi="MS Gothic" w:hint="eastAsia"/>
                  </w:rPr>
                  <w:t>☒</w:t>
                </w:r>
              </w:sdtContent>
            </w:sdt>
          </w:p>
        </w:tc>
        <w:tc>
          <w:tcPr>
            <w:tcW w:w="4831" w:type="dxa"/>
          </w:tcPr>
          <w:p w14:paraId="4FB32B11" w14:textId="58C653B4" w:rsidR="00402E52" w:rsidRPr="00765B71" w:rsidRDefault="00000000" w:rsidP="003749BE">
            <w:pPr>
              <w:spacing w:after="160" w:line="259" w:lineRule="auto"/>
              <w:contextualSpacing/>
              <w:jc w:val="left"/>
              <w:rPr>
                <w:i/>
                <w:iCs/>
              </w:rPr>
            </w:pPr>
            <w:sdt>
              <w:sdtPr>
                <w:rPr>
                  <w:b/>
                  <w:bCs/>
                </w:rPr>
                <w:id w:val="-746565675"/>
                <w:placeholder>
                  <w:docPart w:val="D84CDC4B09034A0B965527421CBE8C4D"/>
                </w:placeholder>
                <w:text/>
              </w:sdtPr>
              <w:sdtContent>
                <w:r w:rsidR="00402E52">
                  <w:rPr>
                    <w:b/>
                    <w:bCs/>
                  </w:rPr>
                  <w:t>Daten über die sexuelle, politische oder religiöse Orientierung</w:t>
                </w:r>
              </w:sdtContent>
            </w:sdt>
          </w:p>
        </w:tc>
      </w:tr>
    </w:tbl>
    <w:p w14:paraId="7F3FDD8D" w14:textId="77777777" w:rsidR="002E6D8E" w:rsidRDefault="002E6D8E" w:rsidP="002E6D8E">
      <w:pPr>
        <w:spacing w:after="160" w:line="259" w:lineRule="auto"/>
        <w:contextualSpacing/>
        <w:rPr>
          <w:b/>
        </w:rPr>
      </w:pPr>
    </w:p>
    <w:p w14:paraId="50235FA2" w14:textId="77777777" w:rsidR="002E6D8E" w:rsidRDefault="002E6D8E" w:rsidP="002E6D8E">
      <w:pPr>
        <w:pStyle w:val="Listenabsatz"/>
        <w:numPr>
          <w:ilvl w:val="0"/>
          <w:numId w:val="12"/>
        </w:numPr>
        <w:spacing w:after="160" w:line="259" w:lineRule="auto"/>
        <w:rPr>
          <w:b/>
        </w:rPr>
      </w:pPr>
      <w:r>
        <w:rPr>
          <w:b/>
        </w:rPr>
        <w:t>Art der Verarbeitung</w:t>
      </w:r>
    </w:p>
    <w:p w14:paraId="7818BBF7" w14:textId="77777777" w:rsidR="002E6D8E" w:rsidRPr="00615BE3" w:rsidRDefault="002E6D8E" w:rsidP="002E6D8E">
      <w:pPr>
        <w:pStyle w:val="Listenabsatz"/>
        <w:spacing w:after="160" w:line="259" w:lineRule="auto"/>
        <w:rPr>
          <w:b/>
        </w:rPr>
      </w:pPr>
    </w:p>
    <w:tbl>
      <w:tblPr>
        <w:tblStyle w:val="Tabellenraster6"/>
        <w:tblW w:w="8812" w:type="dxa"/>
        <w:tblInd w:w="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7517"/>
        <w:gridCol w:w="839"/>
      </w:tblGrid>
      <w:tr w:rsidR="002E6D8E" w:rsidRPr="00402E52" w14:paraId="7FBA89B3" w14:textId="77777777" w:rsidTr="00DA2934">
        <w:trPr>
          <w:trHeight w:val="110"/>
        </w:trPr>
        <w:tc>
          <w:tcPr>
            <w:tcW w:w="456" w:type="dxa"/>
          </w:tcPr>
          <w:p w14:paraId="67EFE512" w14:textId="5CF9DAAC" w:rsidR="002E6D8E" w:rsidRPr="00402E52" w:rsidRDefault="00000000" w:rsidP="00DA2934">
            <w:pPr>
              <w:spacing w:after="160" w:line="259" w:lineRule="auto"/>
              <w:contextualSpacing/>
              <w:rPr>
                <w:i/>
                <w:iCs/>
              </w:rPr>
            </w:pPr>
            <w:sdt>
              <w:sdtPr>
                <w:id w:val="1790158386"/>
                <w14:checkbox>
                  <w14:checked w14:val="1"/>
                  <w14:checkedState w14:val="2612" w14:font="MS Gothic"/>
                  <w14:uncheckedState w14:val="2610" w14:font="MS Gothic"/>
                </w14:checkbox>
              </w:sdtPr>
              <w:sdtContent>
                <w:r w:rsidR="00402E52" w:rsidRPr="00402E52">
                  <w:rPr>
                    <w:rFonts w:ascii="MS Gothic" w:eastAsia="MS Gothic" w:hAnsi="MS Gothic" w:hint="eastAsia"/>
                  </w:rPr>
                  <w:t>☒</w:t>
                </w:r>
              </w:sdtContent>
            </w:sdt>
          </w:p>
        </w:tc>
        <w:tc>
          <w:tcPr>
            <w:tcW w:w="7517" w:type="dxa"/>
          </w:tcPr>
          <w:p w14:paraId="7933C491" w14:textId="71F90B49" w:rsidR="002E6D8E" w:rsidRPr="00402E52" w:rsidRDefault="00000000" w:rsidP="00DA2934">
            <w:pPr>
              <w:spacing w:after="160" w:line="259" w:lineRule="auto"/>
              <w:contextualSpacing/>
              <w:rPr>
                <w:b/>
                <w:bCs/>
              </w:rPr>
            </w:pPr>
            <w:sdt>
              <w:sdtPr>
                <w:rPr>
                  <w:b/>
                  <w:bCs/>
                </w:rPr>
                <w:id w:val="749238259"/>
                <w:placeholder>
                  <w:docPart w:val="AE350EA325904FBFB57B32CA4AF86B5A"/>
                </w:placeholder>
                <w:text/>
              </w:sdtPr>
              <w:sdtContent>
                <w:r w:rsidR="002E6D8E" w:rsidRPr="00402E52">
                  <w:rPr>
                    <w:b/>
                    <w:bCs/>
                  </w:rPr>
                  <w:t>Erstellung digitaler Abbilder</w:t>
                </w:r>
                <w:r w:rsidR="00402E52" w:rsidRPr="00402E52">
                  <w:rPr>
                    <w:b/>
                    <w:bCs/>
                  </w:rPr>
                  <w:t xml:space="preserve"> von personenbezogenen Arch</w:t>
                </w:r>
                <w:r w:rsidR="00402E52">
                  <w:rPr>
                    <w:b/>
                    <w:bCs/>
                  </w:rPr>
                  <w:t>i</w:t>
                </w:r>
                <w:r w:rsidR="00402E52" w:rsidRPr="00402E52">
                  <w:rPr>
                    <w:b/>
                    <w:bCs/>
                  </w:rPr>
                  <w:t>valien</w:t>
                </w:r>
              </w:sdtContent>
            </w:sdt>
          </w:p>
          <w:p w14:paraId="5208F77E" w14:textId="77777777" w:rsidR="002E6D8E" w:rsidRPr="00402E52" w:rsidRDefault="002E6D8E" w:rsidP="00DA2934">
            <w:pPr>
              <w:spacing w:after="160" w:line="259" w:lineRule="auto"/>
              <w:contextualSpacing/>
              <w:rPr>
                <w:b/>
                <w:bCs/>
                <w:i/>
                <w:iCs/>
              </w:rPr>
            </w:pPr>
          </w:p>
        </w:tc>
        <w:tc>
          <w:tcPr>
            <w:tcW w:w="839" w:type="dxa"/>
          </w:tcPr>
          <w:p w14:paraId="3D0B90B0" w14:textId="77777777" w:rsidR="002E6D8E" w:rsidRPr="00402E52" w:rsidRDefault="002E6D8E" w:rsidP="00DA2934">
            <w:pPr>
              <w:spacing w:after="160" w:line="259" w:lineRule="auto"/>
              <w:contextualSpacing/>
              <w:rPr>
                <w:i/>
                <w:iCs/>
              </w:rPr>
            </w:pPr>
          </w:p>
        </w:tc>
      </w:tr>
    </w:tbl>
    <w:tbl>
      <w:tblPr>
        <w:tblStyle w:val="Tabellenraster1"/>
        <w:tblW w:w="8812" w:type="dxa"/>
        <w:tblInd w:w="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8084"/>
        <w:gridCol w:w="272"/>
      </w:tblGrid>
      <w:tr w:rsidR="002E6D8E" w:rsidRPr="00765B71" w14:paraId="0F01FDA9" w14:textId="77777777" w:rsidTr="00DA2934">
        <w:tc>
          <w:tcPr>
            <w:tcW w:w="456" w:type="dxa"/>
          </w:tcPr>
          <w:p w14:paraId="52BC0072" w14:textId="0D5811F9" w:rsidR="002E6D8E" w:rsidRPr="00402E52" w:rsidRDefault="00000000" w:rsidP="00DA2934">
            <w:pPr>
              <w:spacing w:after="160" w:line="259" w:lineRule="auto"/>
              <w:contextualSpacing/>
              <w:rPr>
                <w:i/>
                <w:iCs/>
              </w:rPr>
            </w:pPr>
            <w:sdt>
              <w:sdtPr>
                <w:id w:val="-226378547"/>
                <w14:checkbox>
                  <w14:checked w14:val="1"/>
                  <w14:checkedState w14:val="2612" w14:font="MS Gothic"/>
                  <w14:uncheckedState w14:val="2610" w14:font="MS Gothic"/>
                </w14:checkbox>
              </w:sdtPr>
              <w:sdtContent>
                <w:r w:rsidR="00402E52" w:rsidRPr="00402E52">
                  <w:rPr>
                    <w:rFonts w:ascii="MS Gothic" w:eastAsia="MS Gothic" w:hAnsi="MS Gothic" w:hint="eastAsia"/>
                  </w:rPr>
                  <w:t>☒</w:t>
                </w:r>
              </w:sdtContent>
            </w:sdt>
          </w:p>
        </w:tc>
        <w:tc>
          <w:tcPr>
            <w:tcW w:w="8084" w:type="dxa"/>
          </w:tcPr>
          <w:p w14:paraId="1169F45A" w14:textId="432EA64B" w:rsidR="002E6D8E" w:rsidRPr="00402E52" w:rsidRDefault="002E6D8E" w:rsidP="00DA2934">
            <w:pPr>
              <w:spacing w:after="160" w:line="259" w:lineRule="auto"/>
              <w:contextualSpacing/>
              <w:rPr>
                <w:b/>
                <w:bCs/>
              </w:rPr>
            </w:pPr>
            <w:r w:rsidRPr="00402E52">
              <w:rPr>
                <w:b/>
                <w:bCs/>
              </w:rPr>
              <w:t xml:space="preserve">Erstellung von </w:t>
            </w:r>
            <w:r w:rsidR="00402E52" w:rsidRPr="00402E52">
              <w:rPr>
                <w:b/>
                <w:bCs/>
              </w:rPr>
              <w:t>Strukturdaten</w:t>
            </w:r>
          </w:p>
          <w:p w14:paraId="28CFD97E" w14:textId="77777777" w:rsidR="002E6D8E" w:rsidRPr="00402E52" w:rsidRDefault="002E6D8E" w:rsidP="00DA2934">
            <w:pPr>
              <w:spacing w:after="160" w:line="259" w:lineRule="auto"/>
              <w:contextualSpacing/>
              <w:rPr>
                <w:b/>
                <w:bCs/>
              </w:rPr>
            </w:pPr>
          </w:p>
        </w:tc>
        <w:tc>
          <w:tcPr>
            <w:tcW w:w="272" w:type="dxa"/>
          </w:tcPr>
          <w:p w14:paraId="48D78479" w14:textId="77777777" w:rsidR="002E6D8E" w:rsidRPr="00402E52" w:rsidRDefault="002E6D8E" w:rsidP="00DA2934">
            <w:pPr>
              <w:spacing w:after="160" w:line="259" w:lineRule="auto"/>
              <w:contextualSpacing/>
            </w:pPr>
          </w:p>
        </w:tc>
      </w:tr>
      <w:tr w:rsidR="002E6D8E" w:rsidRPr="00765B71" w14:paraId="48CF1E8E" w14:textId="77777777" w:rsidTr="00DA2934">
        <w:tc>
          <w:tcPr>
            <w:tcW w:w="456" w:type="dxa"/>
          </w:tcPr>
          <w:p w14:paraId="5A6CFEDB" w14:textId="78F88AFD" w:rsidR="002E6D8E" w:rsidRPr="00402E52" w:rsidRDefault="00000000" w:rsidP="00DA2934">
            <w:pPr>
              <w:spacing w:after="160" w:line="259" w:lineRule="auto"/>
              <w:contextualSpacing/>
              <w:rPr>
                <w:i/>
                <w:iCs/>
              </w:rPr>
            </w:pPr>
            <w:sdt>
              <w:sdtPr>
                <w:id w:val="1810978597"/>
                <w14:checkbox>
                  <w14:checked w14:val="1"/>
                  <w14:checkedState w14:val="2612" w14:font="MS Gothic"/>
                  <w14:uncheckedState w14:val="2610" w14:font="MS Gothic"/>
                </w14:checkbox>
              </w:sdtPr>
              <w:sdtContent>
                <w:r w:rsidR="00402E52">
                  <w:rPr>
                    <w:rFonts w:ascii="MS Gothic" w:eastAsia="MS Gothic" w:hAnsi="MS Gothic" w:hint="eastAsia"/>
                  </w:rPr>
                  <w:t>☒</w:t>
                </w:r>
              </w:sdtContent>
            </w:sdt>
          </w:p>
        </w:tc>
        <w:tc>
          <w:tcPr>
            <w:tcW w:w="8084" w:type="dxa"/>
          </w:tcPr>
          <w:p w14:paraId="2279F5D2" w14:textId="43DE7B4E" w:rsidR="002E6D8E" w:rsidRPr="00402E52" w:rsidRDefault="00000000" w:rsidP="00DA2934">
            <w:pPr>
              <w:spacing w:after="160" w:line="259" w:lineRule="auto"/>
              <w:contextualSpacing/>
              <w:rPr>
                <w:i/>
                <w:iCs/>
              </w:rPr>
            </w:pPr>
            <w:sdt>
              <w:sdtPr>
                <w:rPr>
                  <w:b/>
                  <w:bCs/>
                </w:rPr>
                <w:id w:val="-892347590"/>
                <w:placeholder>
                  <w:docPart w:val="AA77B5F163CB4F3CB76BA4EFFE36A398"/>
                </w:placeholder>
                <w:text/>
              </w:sdtPr>
              <w:sdtContent>
                <w:r w:rsidR="00402E52" w:rsidRPr="00402E52">
                  <w:rPr>
                    <w:b/>
                    <w:bCs/>
                  </w:rPr>
                  <w:t>Speicherung und Lieferung von digitalen Abbildern und Strukturdaten</w:t>
                </w:r>
              </w:sdtContent>
            </w:sdt>
          </w:p>
        </w:tc>
        <w:tc>
          <w:tcPr>
            <w:tcW w:w="272" w:type="dxa"/>
          </w:tcPr>
          <w:p w14:paraId="3BD84019" w14:textId="77777777" w:rsidR="002E6D8E" w:rsidRDefault="002E6D8E" w:rsidP="00DA2934">
            <w:pPr>
              <w:spacing w:after="160" w:line="259" w:lineRule="auto"/>
              <w:contextualSpacing/>
              <w:rPr>
                <w:i/>
                <w:iCs/>
                <w:highlight w:val="yellow"/>
              </w:rPr>
            </w:pPr>
          </w:p>
          <w:p w14:paraId="721FCB82" w14:textId="77777777" w:rsidR="002E6D8E" w:rsidRPr="00062D75" w:rsidRDefault="002E6D8E" w:rsidP="00DA2934">
            <w:pPr>
              <w:spacing w:after="160" w:line="259" w:lineRule="auto"/>
              <w:contextualSpacing/>
              <w:rPr>
                <w:i/>
                <w:iCs/>
                <w:highlight w:val="yellow"/>
              </w:rPr>
            </w:pPr>
          </w:p>
        </w:tc>
      </w:tr>
    </w:tbl>
    <w:tbl>
      <w:tblPr>
        <w:tblStyle w:val="Tabellenraster2"/>
        <w:tblW w:w="8812" w:type="dxa"/>
        <w:tblInd w:w="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8084"/>
        <w:gridCol w:w="272"/>
      </w:tblGrid>
      <w:tr w:rsidR="002E6D8E" w:rsidRPr="00765B71" w14:paraId="47F0C79A" w14:textId="77777777" w:rsidTr="007E4FAB">
        <w:trPr>
          <w:trHeight w:val="80"/>
        </w:trPr>
        <w:tc>
          <w:tcPr>
            <w:tcW w:w="456" w:type="dxa"/>
          </w:tcPr>
          <w:p w14:paraId="31A683E7" w14:textId="14BE9AA6" w:rsidR="002E6D8E" w:rsidRPr="00402E52" w:rsidRDefault="00000000" w:rsidP="00DA2934">
            <w:pPr>
              <w:spacing w:after="160" w:line="259" w:lineRule="auto"/>
              <w:contextualSpacing/>
              <w:rPr>
                <w:i/>
                <w:iCs/>
              </w:rPr>
            </w:pPr>
            <w:sdt>
              <w:sdtPr>
                <w:id w:val="1617403277"/>
                <w14:checkbox>
                  <w14:checked w14:val="1"/>
                  <w14:checkedState w14:val="2612" w14:font="MS Gothic"/>
                  <w14:uncheckedState w14:val="2610" w14:font="MS Gothic"/>
                </w14:checkbox>
              </w:sdtPr>
              <w:sdtContent>
                <w:r w:rsidR="00465BFF" w:rsidRPr="00402E52">
                  <w:rPr>
                    <w:rFonts w:ascii="MS Gothic" w:eastAsia="MS Gothic" w:hAnsi="MS Gothic" w:hint="eastAsia"/>
                  </w:rPr>
                  <w:t>☒</w:t>
                </w:r>
              </w:sdtContent>
            </w:sdt>
          </w:p>
        </w:tc>
        <w:tc>
          <w:tcPr>
            <w:tcW w:w="8084" w:type="dxa"/>
          </w:tcPr>
          <w:p w14:paraId="5C1F09A9" w14:textId="77777777" w:rsidR="002E6D8E" w:rsidRPr="00402E52" w:rsidRDefault="00000000" w:rsidP="00DA2934">
            <w:pPr>
              <w:spacing w:after="160" w:line="259" w:lineRule="auto"/>
              <w:contextualSpacing/>
              <w:rPr>
                <w:i/>
                <w:iCs/>
              </w:rPr>
            </w:pPr>
            <w:sdt>
              <w:sdtPr>
                <w:rPr>
                  <w:b/>
                  <w:bCs/>
                </w:rPr>
                <w:id w:val="-1979294704"/>
                <w:placeholder>
                  <w:docPart w:val="ECD0106DE8324A6E81CA466F5F0B584E"/>
                </w:placeholder>
                <w:text/>
              </w:sdtPr>
              <w:sdtContent>
                <w:r w:rsidR="002E6D8E" w:rsidRPr="00402E52">
                  <w:rPr>
                    <w:b/>
                    <w:bCs/>
                  </w:rPr>
                  <w:t>Abholung</w:t>
                </w:r>
                <w:r w:rsidR="00402E52">
                  <w:rPr>
                    <w:b/>
                    <w:bCs/>
                  </w:rPr>
                  <w:t>, Aufbewahrung</w:t>
                </w:r>
                <w:r w:rsidR="002E6D8E" w:rsidRPr="00402E52">
                  <w:rPr>
                    <w:b/>
                    <w:bCs/>
                  </w:rPr>
                  <w:t xml:space="preserve"> und Rücklieferung von Archivalien </w:t>
                </w:r>
              </w:sdtContent>
            </w:sdt>
          </w:p>
        </w:tc>
        <w:tc>
          <w:tcPr>
            <w:tcW w:w="272" w:type="dxa"/>
          </w:tcPr>
          <w:p w14:paraId="2DC282F2" w14:textId="77777777" w:rsidR="002E6D8E" w:rsidRDefault="002E6D8E" w:rsidP="00DA2934">
            <w:pPr>
              <w:spacing w:after="160" w:line="259" w:lineRule="auto"/>
              <w:contextualSpacing/>
              <w:rPr>
                <w:i/>
                <w:iCs/>
                <w:highlight w:val="yellow"/>
              </w:rPr>
            </w:pPr>
          </w:p>
          <w:p w14:paraId="1A263CA2" w14:textId="77777777" w:rsidR="002E6D8E" w:rsidRPr="00062D75" w:rsidRDefault="002E6D8E" w:rsidP="00DA2934">
            <w:pPr>
              <w:spacing w:after="160" w:line="259" w:lineRule="auto"/>
              <w:contextualSpacing/>
              <w:rPr>
                <w:i/>
                <w:iCs/>
                <w:highlight w:val="yellow"/>
              </w:rPr>
            </w:pPr>
          </w:p>
        </w:tc>
      </w:tr>
    </w:tbl>
    <w:p w14:paraId="3192E0B3" w14:textId="77777777" w:rsidR="002E6D8E" w:rsidRPr="00C359EE" w:rsidRDefault="002E6D8E" w:rsidP="002E6D8E">
      <w:pPr>
        <w:rPr>
          <w:rFonts w:eastAsia="MS Gothic" w:cs="Times New Roman"/>
          <w:b/>
          <w:color w:val="000000"/>
          <w:kern w:val="28"/>
          <w:sz w:val="24"/>
          <w:szCs w:val="24"/>
        </w:rPr>
      </w:pPr>
      <w:bookmarkStart w:id="17" w:name="_Toc108425643"/>
      <w:r w:rsidRPr="00C359EE">
        <w:rPr>
          <w:b/>
        </w:rPr>
        <w:lastRenderedPageBreak/>
        <w:t>Anlage</w:t>
      </w:r>
      <w:r w:rsidRPr="00C359EE">
        <w:rPr>
          <w:rFonts w:eastAsia="MS Gothic" w:cs="Times New Roman"/>
          <w:b/>
          <w:color w:val="000000"/>
          <w:kern w:val="28"/>
          <w:sz w:val="24"/>
          <w:szCs w:val="24"/>
        </w:rPr>
        <w:t xml:space="preserve"> </w:t>
      </w:r>
      <w:r>
        <w:rPr>
          <w:rFonts w:eastAsia="MS Gothic" w:cs="Times New Roman"/>
          <w:b/>
          <w:color w:val="000000"/>
          <w:kern w:val="28"/>
          <w:sz w:val="24"/>
          <w:szCs w:val="24"/>
        </w:rPr>
        <w:t>2</w:t>
      </w:r>
      <w:r w:rsidRPr="00C359EE">
        <w:rPr>
          <w:rFonts w:eastAsia="MS Gothic" w:cs="Times New Roman"/>
          <w:b/>
          <w:color w:val="000000"/>
          <w:kern w:val="28"/>
          <w:sz w:val="24"/>
          <w:szCs w:val="24"/>
        </w:rPr>
        <w:t>:</w:t>
      </w:r>
      <w:bookmarkEnd w:id="17"/>
    </w:p>
    <w:p w14:paraId="6AC3048C" w14:textId="4AA1211C" w:rsidR="002E6D8E" w:rsidRPr="00A46187" w:rsidRDefault="002E6D8E" w:rsidP="002E6D8E">
      <w:pPr>
        <w:pStyle w:val="MBLevel211"/>
        <w:numPr>
          <w:ilvl w:val="0"/>
          <w:numId w:val="0"/>
        </w:numPr>
        <w:jc w:val="left"/>
        <w:rPr>
          <w:rFonts w:eastAsia="MS Gothic" w:cs="Times New Roman"/>
          <w:b/>
          <w:bCs w:val="0"/>
          <w:color w:val="000000"/>
          <w:kern w:val="28"/>
          <w:sz w:val="24"/>
          <w:szCs w:val="24"/>
        </w:rPr>
      </w:pPr>
      <w:r w:rsidRPr="00A46187">
        <w:rPr>
          <w:rFonts w:eastAsia="MS Gothic" w:cs="Times New Roman"/>
          <w:b/>
          <w:color w:val="000000"/>
          <w:kern w:val="28"/>
          <w:sz w:val="24"/>
          <w:szCs w:val="24"/>
        </w:rPr>
        <w:t xml:space="preserve">Technische und organisatorische </w:t>
      </w:r>
      <w:r>
        <w:rPr>
          <w:rFonts w:eastAsia="MS Gothic" w:cs="Times New Roman"/>
          <w:b/>
          <w:color w:val="000000"/>
          <w:kern w:val="28"/>
          <w:sz w:val="24"/>
          <w:szCs w:val="24"/>
        </w:rPr>
        <w:br/>
      </w:r>
      <w:r w:rsidRPr="00A46187">
        <w:rPr>
          <w:rFonts w:eastAsia="MS Gothic" w:cs="Times New Roman"/>
          <w:b/>
          <w:color w:val="000000"/>
          <w:kern w:val="28"/>
          <w:sz w:val="24"/>
          <w:szCs w:val="24"/>
        </w:rPr>
        <w:t>Maßnahmen des Auftragnehmers zum Datenschutz gemäß Art. 32 DSGVO</w:t>
      </w:r>
      <w:r w:rsidR="00000000">
        <w:rPr>
          <w:rFonts w:eastAsia="MS Gothic"/>
          <w:b/>
          <w:color w:val="000000"/>
          <w:kern w:val="28"/>
          <w:sz w:val="24"/>
          <w:szCs w:val="24"/>
        </w:rPr>
        <w:pict w14:anchorId="3BE5C893">
          <v:rect id="_x0000_i1026" style="width:467.7pt;height:1pt" o:hralign="center" o:hrstd="t" o:hrnoshade="t" o:hr="t" fillcolor="black [3213]" stroked="f"/>
        </w:pict>
      </w:r>
    </w:p>
    <w:p w14:paraId="569260AD" w14:textId="77777777" w:rsidR="002E6D8E" w:rsidRPr="00512496" w:rsidRDefault="002E6D8E" w:rsidP="002E6D8E">
      <w:pPr>
        <w:pStyle w:val="MBLevel211"/>
        <w:numPr>
          <w:ilvl w:val="0"/>
          <w:numId w:val="11"/>
        </w:numPr>
        <w:ind w:left="709" w:hanging="709"/>
        <w:rPr>
          <w:b/>
        </w:rPr>
      </w:pPr>
      <w:r w:rsidRPr="00512496">
        <w:rPr>
          <w:b/>
        </w:rPr>
        <w:t>Vertraulichkeit gem. Art. 32 Abs. 1 lit. b DSGVO</w:t>
      </w:r>
    </w:p>
    <w:p w14:paraId="4893A351" w14:textId="77777777" w:rsidR="002E6D8E" w:rsidRPr="00512496" w:rsidRDefault="002E6D8E" w:rsidP="002E6D8E">
      <w:pPr>
        <w:pStyle w:val="MBLevel211"/>
        <w:numPr>
          <w:ilvl w:val="1"/>
          <w:numId w:val="11"/>
        </w:numPr>
        <w:ind w:left="709" w:hanging="709"/>
        <w:rPr>
          <w:b/>
        </w:rPr>
      </w:pPr>
      <w:r w:rsidRPr="00512496">
        <w:rPr>
          <w:b/>
        </w:rPr>
        <w:t>Zutrittskontrolle</w:t>
      </w:r>
    </w:p>
    <w:p w14:paraId="62ED256D" w14:textId="77777777" w:rsidR="002E6D8E" w:rsidRDefault="002E6D8E" w:rsidP="002E6D8E">
      <w:pPr>
        <w:rPr>
          <w:i/>
        </w:rPr>
      </w:pPr>
      <w:r w:rsidRPr="00512496">
        <w:rPr>
          <w:i/>
        </w:rPr>
        <w:t>Der Auftragnehmer ergreift Maßnahmen, die geeignet sind, Unbefugten den Zutritt zu Datenverarbeitungsanlagen, mit denen personenbezogene Daten verarbeitet oder genutzt werden, zu verwehren</w:t>
      </w:r>
    </w:p>
    <w:p w14:paraId="06E70171" w14:textId="5228F61D" w:rsidR="007E4FAB" w:rsidRDefault="007E4FAB" w:rsidP="002E6D8E">
      <w:pPr>
        <w:rPr>
          <w:iCs/>
        </w:rPr>
      </w:pPr>
      <w:r>
        <w:rPr>
          <w:iCs/>
        </w:rPr>
        <w:t>Beschreibung der Maßnahmen:</w:t>
      </w:r>
    </w:p>
    <w:bookmarkStart w:id="18" w:name="_Hlk235012655"/>
    <w:p w14:paraId="63EF319A" w14:textId="5C4FB927" w:rsidR="00A84A67" w:rsidRDefault="00000000" w:rsidP="00A84A67">
      <w:pPr>
        <w:spacing w:after="0" w:line="240" w:lineRule="auto"/>
      </w:pPr>
      <w:sdt>
        <w:sdtPr>
          <w:id w:val="-510832125"/>
          <w:placeholder>
            <w:docPart w:val="75653EAD83FD48AA9331BFA9419236D8"/>
          </w:placeholder>
        </w:sdtPr>
        <w:sdtEndPr>
          <w:rPr>
            <w:highlight w:val="green"/>
          </w:rPr>
        </w:sdtEndPr>
        <w:sdtContent>
          <w:sdt>
            <w:sdtPr>
              <w:rPr>
                <w:highlight w:val="green"/>
              </w:rPr>
              <w:id w:val="-218355688"/>
              <w:placeholder>
                <w:docPart w:val="DefaultPlaceholder_-1854013440"/>
              </w:placeholder>
              <w:text/>
            </w:sdtPr>
            <w:sdtContent>
              <w:r w:rsidR="00A84A67" w:rsidRPr="00DC3BE9">
                <w:rPr>
                  <w:highlight w:val="green"/>
                </w:rPr>
                <w:t>[…]</w:t>
              </w:r>
            </w:sdtContent>
          </w:sdt>
        </w:sdtContent>
      </w:sdt>
    </w:p>
    <w:bookmarkEnd w:id="18"/>
    <w:p w14:paraId="13A5B1D8" w14:textId="6A4EDB4D" w:rsidR="007E4FAB" w:rsidRDefault="007E4FAB" w:rsidP="002E6D8E">
      <w:pPr>
        <w:rPr>
          <w:iCs/>
        </w:rPr>
      </w:pPr>
    </w:p>
    <w:p w14:paraId="308E0886" w14:textId="77777777" w:rsidR="007E4FAB" w:rsidRPr="00512496" w:rsidRDefault="007E4FAB" w:rsidP="002E6D8E">
      <w:pPr>
        <w:rPr>
          <w:iCs/>
        </w:rPr>
      </w:pPr>
    </w:p>
    <w:p w14:paraId="29EEE3EA" w14:textId="77777777" w:rsidR="002E6D8E" w:rsidRPr="00512496" w:rsidRDefault="002E6D8E" w:rsidP="002E6D8E">
      <w:pPr>
        <w:pStyle w:val="MBLevel211"/>
        <w:numPr>
          <w:ilvl w:val="1"/>
          <w:numId w:val="11"/>
        </w:numPr>
        <w:ind w:left="709" w:hanging="709"/>
        <w:rPr>
          <w:b/>
        </w:rPr>
      </w:pPr>
      <w:r w:rsidRPr="00512496">
        <w:rPr>
          <w:b/>
        </w:rPr>
        <w:t>Zugangskontrolle</w:t>
      </w:r>
    </w:p>
    <w:p w14:paraId="4CAA58C8" w14:textId="77777777" w:rsidR="002E6D8E" w:rsidRDefault="002E6D8E" w:rsidP="002E6D8E">
      <w:pPr>
        <w:pStyle w:val="MBLevel211"/>
        <w:numPr>
          <w:ilvl w:val="0"/>
          <w:numId w:val="0"/>
        </w:numPr>
        <w:rPr>
          <w:i/>
        </w:rPr>
      </w:pPr>
      <w:r w:rsidRPr="00512496">
        <w:rPr>
          <w:i/>
        </w:rPr>
        <w:t>Maßnahmen</w:t>
      </w:r>
      <w:r>
        <w:rPr>
          <w:i/>
        </w:rPr>
        <w:t>,</w:t>
      </w:r>
      <w:r w:rsidRPr="00512496">
        <w:rPr>
          <w:i/>
        </w:rPr>
        <w:t xml:space="preserve"> die verhindern, dass Datenverarbeitungssysteme (Computer) von Unbefugten genutzt werden</w:t>
      </w:r>
    </w:p>
    <w:p w14:paraId="77F434B3" w14:textId="0876A4E9" w:rsidR="007E4FAB" w:rsidRDefault="007E4FAB" w:rsidP="007E4FAB">
      <w:pPr>
        <w:rPr>
          <w:iCs/>
        </w:rPr>
      </w:pPr>
      <w:r w:rsidRPr="007E4FAB">
        <w:rPr>
          <w:iCs/>
        </w:rPr>
        <w:t>Beschreibung der Maßnahmen:</w:t>
      </w:r>
    </w:p>
    <w:p w14:paraId="7BCF56E4" w14:textId="11B8244C" w:rsidR="0018499D" w:rsidRDefault="00000000" w:rsidP="0018499D">
      <w:pPr>
        <w:spacing w:after="0" w:line="240" w:lineRule="auto"/>
      </w:pPr>
      <w:sdt>
        <w:sdtPr>
          <w:id w:val="-1947998613"/>
          <w:placeholder>
            <w:docPart w:val="3C2C3FF29669418CA8ACF53324996327"/>
          </w:placeholder>
        </w:sdtPr>
        <w:sdtEndPr>
          <w:rPr>
            <w:highlight w:val="green"/>
          </w:rPr>
        </w:sdtEndPr>
        <w:sdtContent>
          <w:sdt>
            <w:sdtPr>
              <w:rPr>
                <w:highlight w:val="green"/>
              </w:rPr>
              <w:id w:val="-288204716"/>
              <w:placeholder>
                <w:docPart w:val="DefaultPlaceholder_-1854013440"/>
              </w:placeholder>
              <w:text/>
            </w:sdtPr>
            <w:sdtContent>
              <w:r w:rsidR="0018499D" w:rsidRPr="00DC3BE9">
                <w:rPr>
                  <w:highlight w:val="green"/>
                </w:rPr>
                <w:t>[…]</w:t>
              </w:r>
            </w:sdtContent>
          </w:sdt>
        </w:sdtContent>
      </w:sdt>
    </w:p>
    <w:p w14:paraId="7BB95855" w14:textId="77777777" w:rsidR="0018499D" w:rsidRDefault="0018499D" w:rsidP="007E4FAB">
      <w:pPr>
        <w:rPr>
          <w:rFonts w:eastAsia="Calibri"/>
          <w:sz w:val="20"/>
          <w:szCs w:val="20"/>
          <w:highlight w:val="green"/>
        </w:rPr>
      </w:pPr>
    </w:p>
    <w:p w14:paraId="7077887B" w14:textId="77777777" w:rsidR="002E6D8E" w:rsidRPr="00512496" w:rsidRDefault="002E6D8E" w:rsidP="002E6D8E">
      <w:pPr>
        <w:pStyle w:val="MBLevel211"/>
        <w:numPr>
          <w:ilvl w:val="1"/>
          <w:numId w:val="11"/>
        </w:numPr>
        <w:ind w:left="709" w:hanging="709"/>
        <w:rPr>
          <w:b/>
        </w:rPr>
      </w:pPr>
      <w:r w:rsidRPr="00512496">
        <w:rPr>
          <w:b/>
        </w:rPr>
        <w:t>Zugriffskontrolle</w:t>
      </w:r>
    </w:p>
    <w:p w14:paraId="34BBC44E" w14:textId="77777777" w:rsidR="002E6D8E" w:rsidRDefault="002E6D8E" w:rsidP="002E6D8E">
      <w:pPr>
        <w:rPr>
          <w:i/>
        </w:rPr>
      </w:pPr>
      <w:r w:rsidRPr="00512496">
        <w:rPr>
          <w:i/>
        </w:rPr>
        <w:t>Maßnahmen, die gewährleisten, dass die zur Benutzung eines Datenverarbeitungssystems Berechtigten ausschließlich auf die ihrer Zugriffsberechtigung unterliegenden Daten zugreifen können sowie, dass personenbezogene Daten bei der Verarbeitung, Nutzung und nach der Speicherung nicht unbefugt gelesen, kopiert, verändert oder entfernt werden können.</w:t>
      </w:r>
    </w:p>
    <w:p w14:paraId="38D28815" w14:textId="77777777" w:rsidR="007E4FAB" w:rsidRDefault="007E4FAB" w:rsidP="007E4FAB">
      <w:pPr>
        <w:rPr>
          <w:iCs/>
        </w:rPr>
      </w:pPr>
      <w:r w:rsidRPr="007E4FAB">
        <w:rPr>
          <w:iCs/>
        </w:rPr>
        <w:t>Beschreibung der Maßnahmen:</w:t>
      </w:r>
    </w:p>
    <w:p w14:paraId="52048A8C" w14:textId="52E45D2B" w:rsidR="0018499D" w:rsidRDefault="00000000" w:rsidP="0018499D">
      <w:pPr>
        <w:spacing w:after="0" w:line="240" w:lineRule="auto"/>
      </w:pPr>
      <w:sdt>
        <w:sdtPr>
          <w:id w:val="1085034297"/>
          <w:placeholder>
            <w:docPart w:val="4097BEE3A77F4A13B0AB2779A98046BE"/>
          </w:placeholder>
        </w:sdtPr>
        <w:sdtEndPr>
          <w:rPr>
            <w:highlight w:val="green"/>
          </w:rPr>
        </w:sdtEndPr>
        <w:sdtContent>
          <w:sdt>
            <w:sdtPr>
              <w:rPr>
                <w:highlight w:val="green"/>
              </w:rPr>
              <w:id w:val="1001242040"/>
              <w:placeholder>
                <w:docPart w:val="DefaultPlaceholder_-1854013440"/>
              </w:placeholder>
              <w:text/>
            </w:sdtPr>
            <w:sdtContent>
              <w:r w:rsidR="0018499D" w:rsidRPr="00DC3BE9">
                <w:rPr>
                  <w:highlight w:val="green"/>
                </w:rPr>
                <w:t>[…]</w:t>
              </w:r>
            </w:sdtContent>
          </w:sdt>
        </w:sdtContent>
      </w:sdt>
    </w:p>
    <w:p w14:paraId="591F2717" w14:textId="77777777" w:rsidR="002E6D8E" w:rsidRPr="00512496" w:rsidRDefault="002E6D8E" w:rsidP="002E6D8E">
      <w:pPr>
        <w:pStyle w:val="MBLevel211"/>
        <w:numPr>
          <w:ilvl w:val="1"/>
          <w:numId w:val="11"/>
        </w:numPr>
        <w:ind w:left="709" w:hanging="709"/>
        <w:rPr>
          <w:b/>
        </w:rPr>
      </w:pPr>
      <w:r w:rsidRPr="00512496">
        <w:rPr>
          <w:b/>
        </w:rPr>
        <w:lastRenderedPageBreak/>
        <w:t>Datentrennungskontrolle</w:t>
      </w:r>
    </w:p>
    <w:p w14:paraId="1B2B7DA4" w14:textId="77777777" w:rsidR="002E6D8E" w:rsidRDefault="002E6D8E" w:rsidP="002E6D8E">
      <w:pPr>
        <w:rPr>
          <w:i/>
        </w:rPr>
      </w:pPr>
      <w:r w:rsidRPr="00512496">
        <w:rPr>
          <w:i/>
        </w:rPr>
        <w:t>Maßnahmen</w:t>
      </w:r>
      <w:r>
        <w:rPr>
          <w:i/>
        </w:rPr>
        <w:t>,</w:t>
      </w:r>
      <w:r w:rsidRPr="00512496">
        <w:rPr>
          <w:i/>
        </w:rPr>
        <w:t xml:space="preserve"> die sicherstellen, dass zu unterschiedlichen Zwecken erhobene Daten getrennt verarbeitet werden.</w:t>
      </w:r>
    </w:p>
    <w:p w14:paraId="7F7C4B9B" w14:textId="43D9BA3F" w:rsidR="007E4FAB" w:rsidRPr="00237701" w:rsidRDefault="007E4FAB" w:rsidP="00237701">
      <w:pPr>
        <w:rPr>
          <w:iCs/>
        </w:rPr>
      </w:pPr>
      <w:r w:rsidRPr="007E4FAB">
        <w:rPr>
          <w:iCs/>
        </w:rPr>
        <w:t>Beschreibung der Maßnahmen:</w:t>
      </w:r>
    </w:p>
    <w:p w14:paraId="5B215FED" w14:textId="6F14CB6A" w:rsidR="0018499D" w:rsidRDefault="00000000" w:rsidP="0018499D">
      <w:pPr>
        <w:spacing w:after="0" w:line="240" w:lineRule="auto"/>
      </w:pPr>
      <w:sdt>
        <w:sdtPr>
          <w:id w:val="755794773"/>
          <w:placeholder>
            <w:docPart w:val="B0CBFCECFD0E49918EA2E7DC095DF0C8"/>
          </w:placeholder>
        </w:sdtPr>
        <w:sdtEndPr>
          <w:rPr>
            <w:highlight w:val="green"/>
          </w:rPr>
        </w:sdtEndPr>
        <w:sdtContent>
          <w:sdt>
            <w:sdtPr>
              <w:rPr>
                <w:highlight w:val="green"/>
              </w:rPr>
              <w:id w:val="395936727"/>
              <w:placeholder>
                <w:docPart w:val="DefaultPlaceholder_-1854013440"/>
              </w:placeholder>
              <w:text/>
            </w:sdtPr>
            <w:sdtContent>
              <w:r w:rsidR="0018499D" w:rsidRPr="00DC3BE9">
                <w:rPr>
                  <w:highlight w:val="green"/>
                </w:rPr>
                <w:t>[…]</w:t>
              </w:r>
            </w:sdtContent>
          </w:sdt>
        </w:sdtContent>
      </w:sdt>
    </w:p>
    <w:p w14:paraId="2B19C425" w14:textId="77777777" w:rsidR="0018499D" w:rsidRDefault="0018499D" w:rsidP="00237701">
      <w:pPr>
        <w:pStyle w:val="MBLevel211"/>
        <w:numPr>
          <w:ilvl w:val="0"/>
          <w:numId w:val="0"/>
        </w:numPr>
        <w:ind w:left="709" w:hanging="709"/>
        <w:rPr>
          <w:rFonts w:eastAsia="Calibri"/>
          <w:sz w:val="20"/>
          <w:szCs w:val="20"/>
          <w:highlight w:val="green"/>
        </w:rPr>
      </w:pPr>
    </w:p>
    <w:p w14:paraId="3510F620" w14:textId="77777777" w:rsidR="002E6D8E" w:rsidRPr="00512496" w:rsidRDefault="002E6D8E" w:rsidP="002E6D8E">
      <w:pPr>
        <w:pStyle w:val="MBLevel211"/>
        <w:numPr>
          <w:ilvl w:val="0"/>
          <w:numId w:val="11"/>
        </w:numPr>
        <w:ind w:left="709" w:hanging="709"/>
        <w:rPr>
          <w:b/>
        </w:rPr>
      </w:pPr>
      <w:r w:rsidRPr="00512496">
        <w:rPr>
          <w:b/>
        </w:rPr>
        <w:t>Integrität (Art. 32 Abs. 1 lit. b DSGVO)</w:t>
      </w:r>
    </w:p>
    <w:p w14:paraId="66BEEA23" w14:textId="77777777" w:rsidR="002E6D8E" w:rsidRPr="00512496" w:rsidRDefault="002E6D8E" w:rsidP="002E6D8E">
      <w:pPr>
        <w:pStyle w:val="MBLevel211"/>
        <w:numPr>
          <w:ilvl w:val="1"/>
          <w:numId w:val="11"/>
        </w:numPr>
        <w:ind w:left="709" w:hanging="709"/>
        <w:rPr>
          <w:b/>
        </w:rPr>
      </w:pPr>
      <w:r w:rsidRPr="00512496">
        <w:rPr>
          <w:b/>
        </w:rPr>
        <w:t>Weitergabekontrolle</w:t>
      </w:r>
    </w:p>
    <w:p w14:paraId="4529299D" w14:textId="77777777" w:rsidR="002E6D8E" w:rsidRDefault="002E6D8E" w:rsidP="002E6D8E">
      <w:pPr>
        <w:rPr>
          <w:i/>
        </w:rPr>
      </w:pPr>
      <w:r w:rsidRPr="00512496">
        <w:rPr>
          <w:i/>
        </w:rPr>
        <w:t>Maßnahmen, die gewährleisten, dass personenbezogene Daten bei der elektronischen Übertragung oder während ihres Transports oder ihrer Speicherung auf Datenträgern nicht unbefugt gelesen, kopiert, verändert oder entfernt werden können, und dass überprüft und festgestellt werden kann, an welche Stellen eine Übermittlung personenbezogener Daten durch Einrichtungen zur Datenübertragung vorgesehen ist.</w:t>
      </w:r>
    </w:p>
    <w:p w14:paraId="4EA96693" w14:textId="77777777" w:rsidR="007E4FAB" w:rsidRDefault="007E4FAB" w:rsidP="007E4FAB">
      <w:pPr>
        <w:rPr>
          <w:iCs/>
        </w:rPr>
      </w:pPr>
      <w:r w:rsidRPr="007E4FAB">
        <w:rPr>
          <w:iCs/>
        </w:rPr>
        <w:t>Beschreibung der Maßnahmen:</w:t>
      </w:r>
    </w:p>
    <w:p w14:paraId="7554DD7E" w14:textId="59361170" w:rsidR="0018499D" w:rsidRDefault="00000000" w:rsidP="0018499D">
      <w:pPr>
        <w:spacing w:after="0" w:line="240" w:lineRule="auto"/>
      </w:pPr>
      <w:sdt>
        <w:sdtPr>
          <w:id w:val="1079646688"/>
          <w:placeholder>
            <w:docPart w:val="5C93A415B9314A88ADB8D04311984C5A"/>
          </w:placeholder>
        </w:sdtPr>
        <w:sdtEndPr>
          <w:rPr>
            <w:highlight w:val="green"/>
          </w:rPr>
        </w:sdtEndPr>
        <w:sdtContent>
          <w:sdt>
            <w:sdtPr>
              <w:rPr>
                <w:highlight w:val="green"/>
              </w:rPr>
              <w:id w:val="344980996"/>
              <w:placeholder>
                <w:docPart w:val="DefaultPlaceholder_-1854013440"/>
              </w:placeholder>
              <w:text/>
            </w:sdtPr>
            <w:sdtContent>
              <w:r w:rsidR="0018499D" w:rsidRPr="00DC3BE9">
                <w:rPr>
                  <w:highlight w:val="green"/>
                </w:rPr>
                <w:t>[…]</w:t>
              </w:r>
            </w:sdtContent>
          </w:sdt>
        </w:sdtContent>
      </w:sdt>
    </w:p>
    <w:p w14:paraId="11B3220A" w14:textId="77777777" w:rsidR="0018499D" w:rsidRDefault="0018499D" w:rsidP="007E4FAB">
      <w:pPr>
        <w:rPr>
          <w:rFonts w:eastAsia="Calibri"/>
          <w:sz w:val="20"/>
          <w:szCs w:val="20"/>
          <w:highlight w:val="green"/>
        </w:rPr>
      </w:pPr>
    </w:p>
    <w:p w14:paraId="26F06064" w14:textId="77777777" w:rsidR="002E6D8E" w:rsidRPr="00512496" w:rsidRDefault="002E6D8E" w:rsidP="002E6D8E">
      <w:pPr>
        <w:pStyle w:val="MBLevel211"/>
        <w:numPr>
          <w:ilvl w:val="1"/>
          <w:numId w:val="11"/>
        </w:numPr>
        <w:ind w:left="709" w:hanging="709"/>
        <w:rPr>
          <w:b/>
        </w:rPr>
      </w:pPr>
      <w:r w:rsidRPr="00512496">
        <w:rPr>
          <w:b/>
        </w:rPr>
        <w:t>Eingabekontrolle</w:t>
      </w:r>
    </w:p>
    <w:p w14:paraId="6EAEA921" w14:textId="77777777" w:rsidR="002E6D8E" w:rsidRDefault="002E6D8E" w:rsidP="002E6D8E">
      <w:pPr>
        <w:rPr>
          <w:i/>
        </w:rPr>
      </w:pPr>
      <w:r w:rsidRPr="00512496">
        <w:rPr>
          <w:i/>
        </w:rPr>
        <w:t>Maßnahmen, die gewährleisten, dass nachträglich überprüft und festgestellt werden kann, ob und von wem personenbezogene Daten in Datenverarbeitungssysteme eingegeben, verändert oder entfernt worden sind.</w:t>
      </w:r>
    </w:p>
    <w:p w14:paraId="1CEB6384" w14:textId="26F05FA3" w:rsidR="007E4FAB" w:rsidRDefault="007E4FAB" w:rsidP="007E4FAB">
      <w:pPr>
        <w:rPr>
          <w:iCs/>
        </w:rPr>
      </w:pPr>
      <w:r>
        <w:rPr>
          <w:iCs/>
        </w:rPr>
        <w:t>Beschreibung der Maßnahmen:</w:t>
      </w:r>
    </w:p>
    <w:p w14:paraId="0700C985" w14:textId="723CC08E" w:rsidR="0018499D" w:rsidRDefault="00000000" w:rsidP="0018499D">
      <w:pPr>
        <w:spacing w:after="0" w:line="240" w:lineRule="auto"/>
      </w:pPr>
      <w:sdt>
        <w:sdtPr>
          <w:id w:val="-1347100637"/>
          <w:placeholder>
            <w:docPart w:val="77C69D260C07437B89AE4A40BAB92717"/>
          </w:placeholder>
        </w:sdtPr>
        <w:sdtEndPr>
          <w:rPr>
            <w:highlight w:val="green"/>
          </w:rPr>
        </w:sdtEndPr>
        <w:sdtContent>
          <w:sdt>
            <w:sdtPr>
              <w:rPr>
                <w:highlight w:val="green"/>
              </w:rPr>
              <w:id w:val="1063759050"/>
              <w:placeholder>
                <w:docPart w:val="DefaultPlaceholder_-1854013440"/>
              </w:placeholder>
              <w:text/>
            </w:sdtPr>
            <w:sdtContent>
              <w:r w:rsidR="0018499D" w:rsidRPr="00DC3BE9">
                <w:rPr>
                  <w:highlight w:val="green"/>
                </w:rPr>
                <w:t>[…]</w:t>
              </w:r>
            </w:sdtContent>
          </w:sdt>
        </w:sdtContent>
      </w:sdt>
    </w:p>
    <w:p w14:paraId="283A18E9" w14:textId="77777777" w:rsidR="0018499D" w:rsidRDefault="0018499D" w:rsidP="002E6D8E">
      <w:pPr>
        <w:rPr>
          <w:rFonts w:eastAsia="Calibri"/>
          <w:sz w:val="20"/>
          <w:szCs w:val="20"/>
          <w:highlight w:val="green"/>
        </w:rPr>
      </w:pPr>
    </w:p>
    <w:p w14:paraId="06B85AAA" w14:textId="77777777" w:rsidR="002E6D8E" w:rsidRPr="00512496" w:rsidRDefault="002E6D8E" w:rsidP="002E6D8E">
      <w:pPr>
        <w:pStyle w:val="MBLevel211"/>
        <w:numPr>
          <w:ilvl w:val="0"/>
          <w:numId w:val="11"/>
        </w:numPr>
        <w:ind w:left="709" w:hanging="709"/>
        <w:rPr>
          <w:b/>
        </w:rPr>
      </w:pPr>
      <w:r w:rsidRPr="00512496">
        <w:rPr>
          <w:b/>
        </w:rPr>
        <w:t>Verfügbarkeit und Belastbarkeit (Art. 32 Abs. 1 lit. b DSGVO)</w:t>
      </w:r>
    </w:p>
    <w:p w14:paraId="697ADF28" w14:textId="77777777" w:rsidR="002E6D8E" w:rsidRPr="00512496" w:rsidRDefault="002E6D8E" w:rsidP="002E6D8E">
      <w:pPr>
        <w:pStyle w:val="MBLevel211"/>
        <w:numPr>
          <w:ilvl w:val="1"/>
          <w:numId w:val="11"/>
        </w:numPr>
        <w:ind w:left="709" w:hanging="709"/>
        <w:rPr>
          <w:b/>
        </w:rPr>
      </w:pPr>
      <w:r w:rsidRPr="00512496">
        <w:rPr>
          <w:b/>
        </w:rPr>
        <w:t>Verfügbarkeitskontrolle</w:t>
      </w:r>
    </w:p>
    <w:p w14:paraId="29CFF29A" w14:textId="77777777" w:rsidR="002E6D8E" w:rsidRDefault="002E6D8E" w:rsidP="002E6D8E">
      <w:pPr>
        <w:rPr>
          <w:i/>
        </w:rPr>
      </w:pPr>
      <w:r w:rsidRPr="00512496">
        <w:rPr>
          <w:i/>
        </w:rPr>
        <w:t>Maßnahmen, die gewährleisten, dass personenbezogene Daten gegen zufällige Zerstörung oder Verlust geschützt sind.</w:t>
      </w:r>
    </w:p>
    <w:p w14:paraId="2AEF3057" w14:textId="77777777" w:rsidR="007E4FAB" w:rsidRDefault="007E4FAB" w:rsidP="007E4FAB">
      <w:pPr>
        <w:rPr>
          <w:iCs/>
        </w:rPr>
      </w:pPr>
      <w:r w:rsidRPr="007E4FAB">
        <w:rPr>
          <w:iCs/>
        </w:rPr>
        <w:lastRenderedPageBreak/>
        <w:t>Beschreibung der Maßnahmen:</w:t>
      </w:r>
    </w:p>
    <w:p w14:paraId="00A8E77F" w14:textId="51184E62" w:rsidR="0018499D" w:rsidRDefault="00000000" w:rsidP="0018499D">
      <w:pPr>
        <w:spacing w:after="0" w:line="240" w:lineRule="auto"/>
      </w:pPr>
      <w:sdt>
        <w:sdtPr>
          <w:id w:val="311605707"/>
          <w:placeholder>
            <w:docPart w:val="3C4A8759F07D453BA432AC073AE29816"/>
          </w:placeholder>
        </w:sdtPr>
        <w:sdtEndPr>
          <w:rPr>
            <w:highlight w:val="green"/>
          </w:rPr>
        </w:sdtEndPr>
        <w:sdtContent>
          <w:sdt>
            <w:sdtPr>
              <w:rPr>
                <w:highlight w:val="green"/>
              </w:rPr>
              <w:id w:val="1493676342"/>
              <w:placeholder>
                <w:docPart w:val="DefaultPlaceholder_-1854013440"/>
              </w:placeholder>
              <w:text/>
            </w:sdtPr>
            <w:sdtContent>
              <w:r w:rsidR="0018499D" w:rsidRPr="00DC3BE9">
                <w:rPr>
                  <w:highlight w:val="green"/>
                </w:rPr>
                <w:t>[…]</w:t>
              </w:r>
            </w:sdtContent>
          </w:sdt>
        </w:sdtContent>
      </w:sdt>
    </w:p>
    <w:p w14:paraId="297F0757" w14:textId="77777777" w:rsidR="0018499D" w:rsidRDefault="0018499D" w:rsidP="00237701">
      <w:pPr>
        <w:pStyle w:val="MBLevel211"/>
        <w:numPr>
          <w:ilvl w:val="0"/>
          <w:numId w:val="0"/>
        </w:numPr>
        <w:ind w:left="709" w:hanging="709"/>
        <w:rPr>
          <w:rFonts w:eastAsia="Calibri"/>
          <w:sz w:val="20"/>
          <w:szCs w:val="20"/>
          <w:highlight w:val="green"/>
        </w:rPr>
      </w:pPr>
    </w:p>
    <w:p w14:paraId="2F222792" w14:textId="351E3181" w:rsidR="002E6D8E" w:rsidRPr="00512496" w:rsidRDefault="002E6D8E" w:rsidP="002E6D8E">
      <w:pPr>
        <w:pStyle w:val="MBLevel211"/>
        <w:numPr>
          <w:ilvl w:val="1"/>
          <w:numId w:val="11"/>
        </w:numPr>
        <w:ind w:left="709" w:hanging="709"/>
        <w:rPr>
          <w:b/>
        </w:rPr>
      </w:pPr>
      <w:r w:rsidRPr="00512496">
        <w:rPr>
          <w:b/>
        </w:rPr>
        <w:t>Wiederherstellbarkeit (Art. 32 Abs. 1 lit. c DSGVO)</w:t>
      </w:r>
    </w:p>
    <w:p w14:paraId="4C54DB50" w14:textId="77777777" w:rsidR="002E6D8E" w:rsidRDefault="002E6D8E" w:rsidP="002E6D8E">
      <w:pPr>
        <w:rPr>
          <w:i/>
        </w:rPr>
      </w:pPr>
      <w:r w:rsidRPr="00512496">
        <w:rPr>
          <w:i/>
        </w:rPr>
        <w:t>Maßnahmen, die die rasche Wiederherstellung der Verfügbarkeit von Daten nach deren zwischenzeitlichen Verlust oder Beschädigung gewährleisten.</w:t>
      </w:r>
    </w:p>
    <w:p w14:paraId="4E4C329D" w14:textId="77777777" w:rsidR="007E4FAB" w:rsidRDefault="007E4FAB" w:rsidP="007E4FAB">
      <w:pPr>
        <w:rPr>
          <w:iCs/>
        </w:rPr>
      </w:pPr>
      <w:r w:rsidRPr="007E4FAB">
        <w:rPr>
          <w:iCs/>
        </w:rPr>
        <w:t>Beschreibung der Maßnahmen:</w:t>
      </w:r>
    </w:p>
    <w:p w14:paraId="23102AE6" w14:textId="7435956E" w:rsidR="0018499D" w:rsidRDefault="00000000" w:rsidP="0018499D">
      <w:pPr>
        <w:spacing w:after="0" w:line="240" w:lineRule="auto"/>
      </w:pPr>
      <w:sdt>
        <w:sdtPr>
          <w:id w:val="250556573"/>
          <w:placeholder>
            <w:docPart w:val="0AA552670B5D4C3BBCF71A25FDE66409"/>
          </w:placeholder>
        </w:sdtPr>
        <w:sdtEndPr>
          <w:rPr>
            <w:highlight w:val="green"/>
          </w:rPr>
        </w:sdtEndPr>
        <w:sdtContent>
          <w:sdt>
            <w:sdtPr>
              <w:rPr>
                <w:highlight w:val="green"/>
              </w:rPr>
              <w:id w:val="-1922786606"/>
              <w:placeholder>
                <w:docPart w:val="DefaultPlaceholder_-1854013440"/>
              </w:placeholder>
              <w:text/>
            </w:sdtPr>
            <w:sdtContent>
              <w:r w:rsidR="0018499D" w:rsidRPr="00DC3BE9">
                <w:rPr>
                  <w:highlight w:val="green"/>
                </w:rPr>
                <w:t>[…]</w:t>
              </w:r>
            </w:sdtContent>
          </w:sdt>
        </w:sdtContent>
      </w:sdt>
    </w:p>
    <w:p w14:paraId="137EEDDC" w14:textId="77777777" w:rsidR="0018499D" w:rsidRDefault="0018499D" w:rsidP="002E6D8E">
      <w:pPr>
        <w:rPr>
          <w:rFonts w:eastAsia="Calibri"/>
          <w:sz w:val="20"/>
          <w:szCs w:val="20"/>
          <w:highlight w:val="green"/>
        </w:rPr>
      </w:pPr>
    </w:p>
    <w:p w14:paraId="1D4AD4F4" w14:textId="77777777" w:rsidR="002E6D8E" w:rsidRPr="00512496" w:rsidRDefault="002E6D8E" w:rsidP="002E6D8E">
      <w:pPr>
        <w:pStyle w:val="MBLevel211"/>
        <w:keepNext/>
        <w:numPr>
          <w:ilvl w:val="0"/>
          <w:numId w:val="11"/>
        </w:numPr>
        <w:ind w:left="709" w:hanging="709"/>
        <w:rPr>
          <w:b/>
        </w:rPr>
      </w:pPr>
      <w:r w:rsidRPr="00512496">
        <w:rPr>
          <w:b/>
        </w:rPr>
        <w:t>Verfahren zur regelmäßigen Überprüfung, Bewertung und Evaluierung (Art. 32 Abs. 1 lit. d DSGVO; Art. 25 Abs. 1 DSGVO)</w:t>
      </w:r>
    </w:p>
    <w:p w14:paraId="5AD85467" w14:textId="77777777" w:rsidR="002E6D8E" w:rsidRDefault="002E6D8E" w:rsidP="002E6D8E">
      <w:pPr>
        <w:pStyle w:val="MBLevel211"/>
        <w:numPr>
          <w:ilvl w:val="1"/>
          <w:numId w:val="11"/>
        </w:numPr>
        <w:ind w:left="709" w:hanging="709"/>
        <w:rPr>
          <w:b/>
        </w:rPr>
      </w:pPr>
      <w:r w:rsidRPr="00512496">
        <w:rPr>
          <w:b/>
        </w:rPr>
        <w:t>Datenschutz-Management</w:t>
      </w:r>
    </w:p>
    <w:p w14:paraId="5F84C406" w14:textId="77777777" w:rsidR="007E4FAB" w:rsidRDefault="007E4FAB" w:rsidP="007E4FAB">
      <w:pPr>
        <w:rPr>
          <w:iCs/>
        </w:rPr>
      </w:pPr>
      <w:r w:rsidRPr="007E4FAB">
        <w:rPr>
          <w:iCs/>
        </w:rPr>
        <w:t>Beschreibung der Maßnahmen:</w:t>
      </w:r>
    </w:p>
    <w:p w14:paraId="7233E715" w14:textId="6EF1300E" w:rsidR="0018499D" w:rsidRDefault="00000000" w:rsidP="0018499D">
      <w:pPr>
        <w:spacing w:after="0" w:line="240" w:lineRule="auto"/>
      </w:pPr>
      <w:sdt>
        <w:sdtPr>
          <w:id w:val="-1467270833"/>
          <w:placeholder>
            <w:docPart w:val="5B0B55721AE94609B6494308AE8B2173"/>
          </w:placeholder>
        </w:sdtPr>
        <w:sdtEndPr>
          <w:rPr>
            <w:highlight w:val="green"/>
          </w:rPr>
        </w:sdtEndPr>
        <w:sdtContent>
          <w:sdt>
            <w:sdtPr>
              <w:rPr>
                <w:highlight w:val="green"/>
              </w:rPr>
              <w:id w:val="1805274047"/>
              <w:placeholder>
                <w:docPart w:val="DefaultPlaceholder_-1854013440"/>
              </w:placeholder>
              <w:text/>
            </w:sdtPr>
            <w:sdtContent>
              <w:r w:rsidR="0018499D" w:rsidRPr="00DC3BE9">
                <w:rPr>
                  <w:highlight w:val="green"/>
                </w:rPr>
                <w:t>[…]</w:t>
              </w:r>
            </w:sdtContent>
          </w:sdt>
        </w:sdtContent>
      </w:sdt>
    </w:p>
    <w:p w14:paraId="5F54D396" w14:textId="77777777" w:rsidR="0018499D" w:rsidRDefault="0018499D" w:rsidP="007E4FAB">
      <w:pPr>
        <w:rPr>
          <w:rFonts w:eastAsia="Calibri"/>
          <w:sz w:val="20"/>
          <w:szCs w:val="20"/>
          <w:highlight w:val="green"/>
        </w:rPr>
      </w:pPr>
    </w:p>
    <w:p w14:paraId="6061287F" w14:textId="77777777" w:rsidR="002E6D8E" w:rsidRPr="00512496" w:rsidRDefault="002E6D8E" w:rsidP="002E6D8E">
      <w:pPr>
        <w:pStyle w:val="MBLevel211"/>
        <w:numPr>
          <w:ilvl w:val="1"/>
          <w:numId w:val="11"/>
        </w:numPr>
        <w:ind w:left="709" w:hanging="709"/>
        <w:rPr>
          <w:b/>
        </w:rPr>
      </w:pPr>
      <w:r w:rsidRPr="00512496">
        <w:rPr>
          <w:b/>
        </w:rPr>
        <w:t>Incident-Response-Management</w:t>
      </w:r>
    </w:p>
    <w:p w14:paraId="0A5B7572" w14:textId="77777777" w:rsidR="002E6D8E" w:rsidRDefault="002E6D8E" w:rsidP="002E6D8E">
      <w:pPr>
        <w:rPr>
          <w:i/>
        </w:rPr>
      </w:pPr>
      <w:r w:rsidRPr="00512496">
        <w:rPr>
          <w:i/>
        </w:rPr>
        <w:t>Maßnahmen bei der Reaktion auf Sicherheitsverletzungen.</w:t>
      </w:r>
    </w:p>
    <w:p w14:paraId="667B05EF" w14:textId="77777777" w:rsidR="007E4FAB" w:rsidRDefault="007E4FAB" w:rsidP="007E4FAB">
      <w:pPr>
        <w:rPr>
          <w:iCs/>
        </w:rPr>
      </w:pPr>
      <w:r w:rsidRPr="007E4FAB">
        <w:rPr>
          <w:iCs/>
        </w:rPr>
        <w:t>Beschreibung der Maßnahmen:</w:t>
      </w:r>
    </w:p>
    <w:p w14:paraId="3D944480" w14:textId="63E2CFDA" w:rsidR="0018499D" w:rsidRDefault="00000000" w:rsidP="0018499D">
      <w:pPr>
        <w:spacing w:after="0" w:line="240" w:lineRule="auto"/>
      </w:pPr>
      <w:sdt>
        <w:sdtPr>
          <w:id w:val="2018104941"/>
          <w:placeholder>
            <w:docPart w:val="1BA45DF7F520479FAFB1FB75A0777340"/>
          </w:placeholder>
        </w:sdtPr>
        <w:sdtEndPr>
          <w:rPr>
            <w:highlight w:val="green"/>
          </w:rPr>
        </w:sdtEndPr>
        <w:sdtContent>
          <w:sdt>
            <w:sdtPr>
              <w:rPr>
                <w:highlight w:val="green"/>
              </w:rPr>
              <w:id w:val="513350202"/>
              <w:placeholder>
                <w:docPart w:val="DefaultPlaceholder_-1854013440"/>
              </w:placeholder>
              <w:text/>
            </w:sdtPr>
            <w:sdtContent>
              <w:r w:rsidR="0018499D" w:rsidRPr="00DC3BE9">
                <w:rPr>
                  <w:highlight w:val="green"/>
                </w:rPr>
                <w:t>[…]</w:t>
              </w:r>
            </w:sdtContent>
          </w:sdt>
        </w:sdtContent>
      </w:sdt>
    </w:p>
    <w:p w14:paraId="071B44A3" w14:textId="77777777" w:rsidR="0018499D" w:rsidRDefault="0018499D" w:rsidP="007E4FAB">
      <w:pPr>
        <w:rPr>
          <w:rFonts w:eastAsia="Calibri"/>
          <w:sz w:val="20"/>
          <w:szCs w:val="20"/>
          <w:highlight w:val="green"/>
        </w:rPr>
      </w:pPr>
    </w:p>
    <w:p w14:paraId="50739D6F" w14:textId="77777777" w:rsidR="002E6D8E" w:rsidRDefault="002E6D8E" w:rsidP="002E6D8E">
      <w:pPr>
        <w:pStyle w:val="MBLevel211"/>
        <w:numPr>
          <w:ilvl w:val="1"/>
          <w:numId w:val="11"/>
        </w:numPr>
        <w:ind w:left="709" w:hanging="709"/>
        <w:rPr>
          <w:b/>
        </w:rPr>
      </w:pPr>
      <w:r w:rsidRPr="00512496">
        <w:rPr>
          <w:b/>
        </w:rPr>
        <w:t>Datenschutz durch Technik und datenschutzfreundliche Voreinstellungen (Art. 25 DSGVO)</w:t>
      </w:r>
    </w:p>
    <w:p w14:paraId="20DC0CD8" w14:textId="77777777" w:rsidR="007E4FAB" w:rsidRDefault="007E4FAB" w:rsidP="007E4FAB">
      <w:pPr>
        <w:rPr>
          <w:iCs/>
        </w:rPr>
      </w:pPr>
      <w:r w:rsidRPr="007E4FAB">
        <w:rPr>
          <w:iCs/>
        </w:rPr>
        <w:t>Beschreibung der Maßnahmen:</w:t>
      </w:r>
    </w:p>
    <w:p w14:paraId="44E3F2EC" w14:textId="0997698D" w:rsidR="0018499D" w:rsidRDefault="00000000" w:rsidP="0018499D">
      <w:pPr>
        <w:spacing w:after="0" w:line="240" w:lineRule="auto"/>
      </w:pPr>
      <w:sdt>
        <w:sdtPr>
          <w:id w:val="-633255348"/>
          <w:placeholder>
            <w:docPart w:val="9B188F76CF9E486A9C53B90C19EE3C91"/>
          </w:placeholder>
        </w:sdtPr>
        <w:sdtEndPr>
          <w:rPr>
            <w:highlight w:val="green"/>
          </w:rPr>
        </w:sdtEndPr>
        <w:sdtContent>
          <w:sdt>
            <w:sdtPr>
              <w:rPr>
                <w:highlight w:val="green"/>
              </w:rPr>
              <w:id w:val="561070723"/>
              <w:placeholder>
                <w:docPart w:val="DefaultPlaceholder_-1854013440"/>
              </w:placeholder>
              <w:text/>
            </w:sdtPr>
            <w:sdtContent>
              <w:r w:rsidR="0018499D" w:rsidRPr="00DC3BE9">
                <w:rPr>
                  <w:highlight w:val="green"/>
                </w:rPr>
                <w:t>[…]</w:t>
              </w:r>
            </w:sdtContent>
          </w:sdt>
        </w:sdtContent>
      </w:sdt>
    </w:p>
    <w:p w14:paraId="68179E4E" w14:textId="77777777" w:rsidR="0018499D" w:rsidRDefault="0018499D" w:rsidP="007E4FAB">
      <w:pPr>
        <w:rPr>
          <w:rFonts w:eastAsia="Calibri"/>
          <w:sz w:val="20"/>
          <w:szCs w:val="20"/>
          <w:highlight w:val="green"/>
        </w:rPr>
      </w:pPr>
    </w:p>
    <w:p w14:paraId="7EFFE0FE" w14:textId="77777777" w:rsidR="002E6D8E" w:rsidRPr="00512496" w:rsidRDefault="002E6D8E" w:rsidP="002E6D8E">
      <w:pPr>
        <w:pStyle w:val="MBLevel211"/>
        <w:numPr>
          <w:ilvl w:val="1"/>
          <w:numId w:val="11"/>
        </w:numPr>
        <w:ind w:left="709" w:hanging="709"/>
        <w:rPr>
          <w:b/>
        </w:rPr>
      </w:pPr>
      <w:r w:rsidRPr="00512496">
        <w:rPr>
          <w:b/>
        </w:rPr>
        <w:t>Auftragskontrolle</w:t>
      </w:r>
    </w:p>
    <w:p w14:paraId="39677A11" w14:textId="77777777" w:rsidR="002E6D8E" w:rsidRDefault="002E6D8E" w:rsidP="002E6D8E">
      <w:pPr>
        <w:rPr>
          <w:i/>
        </w:rPr>
      </w:pPr>
      <w:r w:rsidRPr="00512496">
        <w:rPr>
          <w:i/>
        </w:rPr>
        <w:lastRenderedPageBreak/>
        <w:t>Maßnahmen, die sicherstellen, dass personenbezogene Daten, die im Auftrag verarbeitet werden, nur entsprechend den Weisungen des Auftraggebers verarbeitet werden.]</w:t>
      </w:r>
    </w:p>
    <w:p w14:paraId="23A0968B" w14:textId="77777777" w:rsidR="007E4FAB" w:rsidRDefault="007E4FAB" w:rsidP="007E4FAB">
      <w:pPr>
        <w:rPr>
          <w:iCs/>
        </w:rPr>
      </w:pPr>
      <w:r w:rsidRPr="007E4FAB">
        <w:rPr>
          <w:iCs/>
        </w:rPr>
        <w:t>Beschreibung der Maßnahmen:</w:t>
      </w:r>
    </w:p>
    <w:p w14:paraId="3D54598E" w14:textId="03D99EFE" w:rsidR="0018499D" w:rsidRDefault="00000000" w:rsidP="0018499D">
      <w:pPr>
        <w:spacing w:after="0" w:line="240" w:lineRule="auto"/>
      </w:pPr>
      <w:sdt>
        <w:sdtPr>
          <w:id w:val="1600903526"/>
          <w:placeholder>
            <w:docPart w:val="19D820DE03FC43FCBFF20F1529AD8B60"/>
          </w:placeholder>
        </w:sdtPr>
        <w:sdtEndPr>
          <w:rPr>
            <w:highlight w:val="green"/>
          </w:rPr>
        </w:sdtEndPr>
        <w:sdtContent>
          <w:sdt>
            <w:sdtPr>
              <w:rPr>
                <w:highlight w:val="green"/>
              </w:rPr>
              <w:id w:val="-1654050021"/>
              <w:placeholder>
                <w:docPart w:val="DefaultPlaceholder_-1854013440"/>
              </w:placeholder>
              <w:text/>
            </w:sdtPr>
            <w:sdtContent>
              <w:r w:rsidR="0018499D" w:rsidRPr="00DC3BE9">
                <w:rPr>
                  <w:highlight w:val="green"/>
                </w:rPr>
                <w:t>[…]</w:t>
              </w:r>
            </w:sdtContent>
          </w:sdt>
        </w:sdtContent>
      </w:sdt>
    </w:p>
    <w:p w14:paraId="460E41D4" w14:textId="3F0B4DD6" w:rsidR="002E6D8E" w:rsidRDefault="002E6D8E" w:rsidP="00237701"/>
    <w:p w14:paraId="2C0037BC" w14:textId="77777777" w:rsidR="002E6D8E" w:rsidRPr="00A46187" w:rsidRDefault="002E6D8E" w:rsidP="002E6D8E">
      <w:pPr>
        <w:rPr>
          <w:rFonts w:eastAsia="MS Gothic"/>
          <w:b/>
          <w:bCs/>
          <w:color w:val="000000"/>
          <w:kern w:val="28"/>
          <w:sz w:val="24"/>
          <w:szCs w:val="24"/>
        </w:rPr>
      </w:pPr>
      <w:bookmarkStart w:id="19" w:name="_Toc108425642"/>
      <w:r w:rsidRPr="00067CDB">
        <w:rPr>
          <w:rFonts w:eastAsia="MS Gothic" w:cs="Times New Roman"/>
          <w:b/>
          <w:color w:val="000000"/>
          <w:kern w:val="28"/>
          <w:sz w:val="24"/>
          <w:szCs w:val="24"/>
        </w:rPr>
        <w:t>Anlage</w:t>
      </w:r>
      <w:r w:rsidRPr="00A46187">
        <w:rPr>
          <w:rFonts w:eastAsia="MS Gothic"/>
          <w:b/>
          <w:color w:val="000000"/>
          <w:kern w:val="28"/>
          <w:sz w:val="24"/>
          <w:szCs w:val="24"/>
        </w:rPr>
        <w:t xml:space="preserve"> </w:t>
      </w:r>
      <w:r>
        <w:rPr>
          <w:rFonts w:eastAsia="MS Gothic"/>
          <w:b/>
          <w:color w:val="000000"/>
          <w:kern w:val="28"/>
          <w:sz w:val="24"/>
          <w:szCs w:val="24"/>
        </w:rPr>
        <w:t>3</w:t>
      </w:r>
      <w:r w:rsidRPr="00A46187">
        <w:rPr>
          <w:rFonts w:eastAsia="MS Gothic"/>
          <w:b/>
          <w:color w:val="000000"/>
          <w:kern w:val="28"/>
          <w:sz w:val="24"/>
          <w:szCs w:val="24"/>
        </w:rPr>
        <w:t>:</w:t>
      </w:r>
      <w:bookmarkEnd w:id="19"/>
    </w:p>
    <w:p w14:paraId="1F66F958" w14:textId="77777777" w:rsidR="002E6D8E" w:rsidRDefault="002E6D8E" w:rsidP="002E6D8E">
      <w:pPr>
        <w:pStyle w:val="MBLevel211"/>
        <w:numPr>
          <w:ilvl w:val="0"/>
          <w:numId w:val="0"/>
        </w:numPr>
        <w:rPr>
          <w:rFonts w:eastAsia="MS Gothic"/>
          <w:b/>
          <w:color w:val="000000"/>
          <w:kern w:val="28"/>
          <w:sz w:val="24"/>
          <w:szCs w:val="24"/>
        </w:rPr>
      </w:pPr>
      <w:r w:rsidRPr="00A46187">
        <w:rPr>
          <w:rFonts w:eastAsia="MS Gothic"/>
          <w:b/>
          <w:color w:val="000000"/>
          <w:kern w:val="28"/>
          <w:sz w:val="24"/>
          <w:szCs w:val="24"/>
        </w:rPr>
        <w:t xml:space="preserve">Unterauftragsverhältnisse </w:t>
      </w:r>
      <w:r w:rsidRPr="00067CDB">
        <w:rPr>
          <w:rFonts w:eastAsia="MS Gothic" w:cs="Times New Roman"/>
          <w:b/>
          <w:color w:val="000000"/>
          <w:kern w:val="28"/>
          <w:sz w:val="24"/>
          <w:szCs w:val="24"/>
        </w:rPr>
        <w:t>beim</w:t>
      </w:r>
      <w:r w:rsidRPr="00A46187">
        <w:rPr>
          <w:rFonts w:eastAsia="MS Gothic"/>
          <w:b/>
          <w:color w:val="000000"/>
          <w:kern w:val="28"/>
          <w:sz w:val="24"/>
          <w:szCs w:val="24"/>
        </w:rPr>
        <w:t xml:space="preserve"> Auftragnehmer </w:t>
      </w:r>
    </w:p>
    <w:p w14:paraId="4C787AD6" w14:textId="77777777" w:rsidR="002E6D8E" w:rsidRPr="000F5E5D" w:rsidRDefault="002E6D8E" w:rsidP="002E6D8E">
      <w:pPr>
        <w:pStyle w:val="MBLevel211"/>
        <w:numPr>
          <w:ilvl w:val="0"/>
          <w:numId w:val="0"/>
        </w:numPr>
        <w:rPr>
          <w:rFonts w:eastAsia="MS Gothic"/>
          <w:bCs w:val="0"/>
          <w:color w:val="000000"/>
          <w:kern w:val="28"/>
        </w:rPr>
      </w:pPr>
      <w:r w:rsidRPr="000F5E5D">
        <w:rPr>
          <w:rFonts w:eastAsia="MS Gothic"/>
          <w:bCs w:val="0"/>
          <w:color w:val="000000"/>
          <w:kern w:val="28"/>
        </w:rPr>
        <w:t>Der Auftragnehmer versichert, nur Unterauftragsverarbeiter einzusetzen, die den Anforderungen von Ziff. 8.1 entsprechen.</w:t>
      </w:r>
    </w:p>
    <w:p w14:paraId="450D43BA" w14:textId="77777777" w:rsidR="002E6D8E" w:rsidRPr="00A46187" w:rsidRDefault="00000000" w:rsidP="002E6D8E">
      <w:pPr>
        <w:spacing w:after="0"/>
        <w:rPr>
          <w:rFonts w:eastAsia="MS Gothic"/>
          <w:b/>
          <w:bCs/>
          <w:color w:val="000000"/>
          <w:kern w:val="28"/>
          <w:sz w:val="24"/>
          <w:szCs w:val="24"/>
        </w:rPr>
      </w:pPr>
      <w:r>
        <w:rPr>
          <w:rFonts w:eastAsia="MS Gothic"/>
          <w:b/>
          <w:bCs/>
          <w:color w:val="000000"/>
          <w:kern w:val="28"/>
          <w:sz w:val="24"/>
          <w:szCs w:val="24"/>
        </w:rPr>
        <w:pict w14:anchorId="06935436">
          <v:rect id="_x0000_i1027" style="width:467.7pt;height:1pt" o:hralign="center" o:hrstd="t" o:hrnoshade="t" o:hr="t" fillcolor="black [3213]" stroked="f"/>
        </w:pict>
      </w:r>
    </w:p>
    <w:p w14:paraId="28EC0433" w14:textId="77777777" w:rsidR="002E6D8E" w:rsidRPr="00A46187" w:rsidRDefault="002E6D8E" w:rsidP="002E6D8E">
      <w:pPr>
        <w:spacing w:after="40" w:line="240" w:lineRule="auto"/>
        <w:rPr>
          <w:rFonts w:eastAsia="Calibri"/>
          <w:sz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1628"/>
        <w:gridCol w:w="2269"/>
        <w:gridCol w:w="2906"/>
      </w:tblGrid>
      <w:tr w:rsidR="002E6D8E" w:rsidRPr="00A46187" w14:paraId="36D514DF" w14:textId="77777777" w:rsidTr="007E4FAB">
        <w:trPr>
          <w:tblHeader/>
        </w:trPr>
        <w:tc>
          <w:tcPr>
            <w:tcW w:w="2206" w:type="dxa"/>
            <w:vAlign w:val="center"/>
          </w:tcPr>
          <w:p w14:paraId="0169D2E7" w14:textId="77777777" w:rsidR="002E6D8E" w:rsidRPr="00A46187" w:rsidRDefault="002E6D8E" w:rsidP="00DA2934">
            <w:pPr>
              <w:spacing w:after="40" w:line="240" w:lineRule="auto"/>
              <w:jc w:val="center"/>
              <w:rPr>
                <w:rFonts w:eastAsia="Calibri"/>
                <w:b/>
                <w:sz w:val="20"/>
                <w:szCs w:val="20"/>
              </w:rPr>
            </w:pPr>
            <w:r w:rsidRPr="00A46187">
              <w:rPr>
                <w:rFonts w:eastAsia="Calibri"/>
                <w:b/>
                <w:sz w:val="20"/>
                <w:szCs w:val="20"/>
              </w:rPr>
              <w:t>Unterauftragnehmer</w:t>
            </w:r>
          </w:p>
          <w:p w14:paraId="53CC8823" w14:textId="77777777" w:rsidR="002E6D8E" w:rsidRPr="00A46187" w:rsidRDefault="002E6D8E" w:rsidP="00DA2934">
            <w:pPr>
              <w:spacing w:after="40" w:line="240" w:lineRule="auto"/>
              <w:jc w:val="center"/>
              <w:rPr>
                <w:rFonts w:eastAsia="Calibri"/>
                <w:b/>
                <w:sz w:val="20"/>
                <w:szCs w:val="20"/>
                <w:highlight w:val="yellow"/>
              </w:rPr>
            </w:pPr>
            <w:r w:rsidRPr="00A46187">
              <w:rPr>
                <w:rFonts w:eastAsia="Calibri"/>
                <w:b/>
                <w:sz w:val="20"/>
                <w:szCs w:val="20"/>
              </w:rPr>
              <w:t>(Firmenname mit Rechtsform)</w:t>
            </w:r>
          </w:p>
        </w:tc>
        <w:tc>
          <w:tcPr>
            <w:tcW w:w="1628" w:type="dxa"/>
            <w:vAlign w:val="center"/>
          </w:tcPr>
          <w:p w14:paraId="688F8499" w14:textId="77777777" w:rsidR="002E6D8E" w:rsidRPr="00A46187" w:rsidRDefault="002E6D8E" w:rsidP="00DA2934">
            <w:pPr>
              <w:spacing w:after="40" w:line="240" w:lineRule="auto"/>
              <w:jc w:val="center"/>
              <w:rPr>
                <w:rFonts w:eastAsia="Calibri"/>
                <w:b/>
                <w:sz w:val="20"/>
                <w:szCs w:val="20"/>
                <w:highlight w:val="yellow"/>
              </w:rPr>
            </w:pPr>
            <w:r w:rsidRPr="00A46187">
              <w:rPr>
                <w:rFonts w:eastAsia="Calibri"/>
                <w:b/>
                <w:sz w:val="20"/>
                <w:szCs w:val="20"/>
              </w:rPr>
              <w:t>Beschreibung der (Teil-)Leistungen</w:t>
            </w:r>
          </w:p>
        </w:tc>
        <w:tc>
          <w:tcPr>
            <w:tcW w:w="2269" w:type="dxa"/>
            <w:vAlign w:val="center"/>
          </w:tcPr>
          <w:p w14:paraId="64DEDDBC" w14:textId="77777777" w:rsidR="002E6D8E" w:rsidRPr="00A46187" w:rsidRDefault="002E6D8E" w:rsidP="00DA2934">
            <w:pPr>
              <w:spacing w:after="40" w:line="240" w:lineRule="auto"/>
              <w:jc w:val="center"/>
              <w:rPr>
                <w:rFonts w:eastAsia="Calibri"/>
                <w:b/>
                <w:sz w:val="20"/>
                <w:szCs w:val="20"/>
              </w:rPr>
            </w:pPr>
            <w:r w:rsidRPr="00A46187">
              <w:rPr>
                <w:rFonts w:eastAsia="Calibri"/>
                <w:b/>
                <w:sz w:val="20"/>
                <w:szCs w:val="20"/>
              </w:rPr>
              <w:t>Anschrift</w:t>
            </w:r>
            <w:r>
              <w:rPr>
                <w:rFonts w:eastAsia="Calibri"/>
                <w:b/>
                <w:sz w:val="20"/>
                <w:szCs w:val="20"/>
              </w:rPr>
              <w:t xml:space="preserve"> und</w:t>
            </w:r>
            <w:r w:rsidRPr="00A46187">
              <w:rPr>
                <w:rFonts w:eastAsia="Calibri"/>
                <w:b/>
                <w:sz w:val="20"/>
                <w:szCs w:val="20"/>
              </w:rPr>
              <w:t xml:space="preserve"> Ort der Leistungserbringung</w:t>
            </w:r>
          </w:p>
        </w:tc>
        <w:tc>
          <w:tcPr>
            <w:tcW w:w="2906" w:type="dxa"/>
          </w:tcPr>
          <w:p w14:paraId="54ED74AD" w14:textId="77777777" w:rsidR="002E6D8E" w:rsidRPr="00A46187" w:rsidRDefault="002E6D8E" w:rsidP="00DA2934">
            <w:pPr>
              <w:spacing w:after="40" w:line="240" w:lineRule="auto"/>
              <w:jc w:val="center"/>
              <w:rPr>
                <w:rFonts w:eastAsia="Calibri"/>
                <w:b/>
                <w:sz w:val="20"/>
                <w:szCs w:val="20"/>
              </w:rPr>
            </w:pPr>
          </w:p>
          <w:p w14:paraId="34A1E298" w14:textId="77777777" w:rsidR="002E6D8E" w:rsidRDefault="002E6D8E" w:rsidP="00DA2934">
            <w:pPr>
              <w:spacing w:after="40" w:line="240" w:lineRule="auto"/>
              <w:jc w:val="center"/>
              <w:rPr>
                <w:rFonts w:eastAsia="Calibri"/>
                <w:b/>
                <w:sz w:val="20"/>
                <w:szCs w:val="20"/>
              </w:rPr>
            </w:pPr>
            <w:r>
              <w:rPr>
                <w:rFonts w:eastAsia="Calibri"/>
                <w:b/>
                <w:sz w:val="20"/>
                <w:szCs w:val="20"/>
              </w:rPr>
              <w:t xml:space="preserve">Sofern Verarbeitung in einem Drittland: </w:t>
            </w:r>
            <w:r w:rsidRPr="00A46187">
              <w:rPr>
                <w:rFonts w:eastAsia="Calibri"/>
                <w:b/>
                <w:sz w:val="20"/>
                <w:szCs w:val="20"/>
              </w:rPr>
              <w:t xml:space="preserve">Maßnahmen zur Gewährleistung eines angemessenen Schutzniveaus gem. Art. </w:t>
            </w:r>
            <w:r>
              <w:rPr>
                <w:rFonts w:eastAsia="Calibri"/>
                <w:b/>
                <w:sz w:val="20"/>
                <w:szCs w:val="20"/>
              </w:rPr>
              <w:t>45</w:t>
            </w:r>
            <w:r w:rsidRPr="00A46187">
              <w:rPr>
                <w:rFonts w:eastAsia="Calibri"/>
                <w:b/>
                <w:sz w:val="20"/>
                <w:szCs w:val="20"/>
              </w:rPr>
              <w:t xml:space="preserve"> DSGVO</w:t>
            </w:r>
          </w:p>
          <w:p w14:paraId="417EC194" w14:textId="77777777" w:rsidR="002E6D8E" w:rsidRPr="00A46187" w:rsidRDefault="002E6D8E" w:rsidP="00DA2934">
            <w:pPr>
              <w:spacing w:after="40" w:line="240" w:lineRule="auto"/>
              <w:jc w:val="center"/>
              <w:rPr>
                <w:rFonts w:eastAsia="Calibri"/>
                <w:b/>
                <w:sz w:val="20"/>
                <w:szCs w:val="20"/>
              </w:rPr>
            </w:pPr>
            <w:r>
              <w:rPr>
                <w:rFonts w:eastAsia="Calibri"/>
                <w:b/>
                <w:sz w:val="20"/>
                <w:szCs w:val="20"/>
              </w:rPr>
              <w:t>(</w:t>
            </w:r>
            <w:r w:rsidRPr="00D31E37">
              <w:rPr>
                <w:rFonts w:eastAsia="Calibri"/>
                <w:b/>
                <w:sz w:val="20"/>
                <w:szCs w:val="20"/>
                <w:u w:val="single"/>
              </w:rPr>
              <w:t>nur</w:t>
            </w:r>
            <w:r>
              <w:rPr>
                <w:rFonts w:eastAsia="Calibri"/>
                <w:b/>
                <w:sz w:val="20"/>
                <w:szCs w:val="20"/>
              </w:rPr>
              <w:t xml:space="preserve"> Angemessenheitsbeschluss möglich)</w:t>
            </w:r>
          </w:p>
        </w:tc>
      </w:tr>
      <w:tr w:rsidR="002E6D8E" w:rsidRPr="00A46187" w14:paraId="45E2EAF2" w14:textId="77777777" w:rsidTr="00237701">
        <w:trPr>
          <w:trHeight w:val="964"/>
        </w:trPr>
        <w:tc>
          <w:tcPr>
            <w:tcW w:w="2206" w:type="dxa"/>
          </w:tcPr>
          <w:p w14:paraId="4ED63B73" w14:textId="2DC2995E" w:rsidR="0018499D" w:rsidRDefault="00000000" w:rsidP="0018499D">
            <w:pPr>
              <w:spacing w:after="0" w:line="240" w:lineRule="auto"/>
            </w:pPr>
            <w:sdt>
              <w:sdtPr>
                <w:id w:val="1899317956"/>
                <w:placeholder>
                  <w:docPart w:val="637530DDC45D4C75B2019077DBBFA2BA"/>
                </w:placeholder>
              </w:sdtPr>
              <w:sdtEndPr>
                <w:rPr>
                  <w:highlight w:val="green"/>
                </w:rPr>
              </w:sdtEndPr>
              <w:sdtContent>
                <w:sdt>
                  <w:sdtPr>
                    <w:rPr>
                      <w:highlight w:val="green"/>
                    </w:rPr>
                    <w:id w:val="990141908"/>
                    <w:placeholder>
                      <w:docPart w:val="DefaultPlaceholder_-1854013440"/>
                    </w:placeholder>
                    <w:text/>
                  </w:sdtPr>
                  <w:sdtContent>
                    <w:r w:rsidR="0018499D" w:rsidRPr="00DC3BE9">
                      <w:rPr>
                        <w:highlight w:val="green"/>
                      </w:rPr>
                      <w:t>[…]</w:t>
                    </w:r>
                  </w:sdtContent>
                </w:sdt>
              </w:sdtContent>
            </w:sdt>
          </w:p>
          <w:p w14:paraId="278E7B24" w14:textId="26A8E660" w:rsidR="002E6D8E" w:rsidRPr="00CD0985" w:rsidRDefault="002E6D8E" w:rsidP="00237701">
            <w:pPr>
              <w:spacing w:after="40" w:line="240" w:lineRule="auto"/>
              <w:rPr>
                <w:rFonts w:eastAsia="Calibri"/>
                <w:sz w:val="20"/>
                <w:szCs w:val="20"/>
                <w:highlight w:val="green"/>
              </w:rPr>
            </w:pPr>
          </w:p>
        </w:tc>
        <w:tc>
          <w:tcPr>
            <w:tcW w:w="1628" w:type="dxa"/>
          </w:tcPr>
          <w:p w14:paraId="3E1D8973" w14:textId="77777777" w:rsidR="0018499D" w:rsidRDefault="00000000" w:rsidP="0018499D">
            <w:pPr>
              <w:spacing w:after="0" w:line="240" w:lineRule="auto"/>
            </w:pPr>
            <w:sdt>
              <w:sdtPr>
                <w:id w:val="-589313985"/>
                <w:placeholder>
                  <w:docPart w:val="57A9D1C45FD2429395448972BB61A721"/>
                </w:placeholder>
              </w:sdtPr>
              <w:sdtEndPr>
                <w:rPr>
                  <w:highlight w:val="green"/>
                </w:rPr>
              </w:sdtEndPr>
              <w:sdtContent>
                <w:r w:rsidR="0018499D" w:rsidRPr="0018499D">
                  <w:rPr>
                    <w:highlight w:val="green"/>
                  </w:rPr>
                  <w:t>[…]</w:t>
                </w:r>
              </w:sdtContent>
            </w:sdt>
          </w:p>
          <w:p w14:paraId="2016DC89" w14:textId="0E04EFCD" w:rsidR="002E6D8E" w:rsidRPr="00CD0985" w:rsidRDefault="002E6D8E" w:rsidP="00237701">
            <w:pPr>
              <w:spacing w:after="40" w:line="240" w:lineRule="auto"/>
              <w:rPr>
                <w:rFonts w:eastAsia="Calibri"/>
                <w:sz w:val="20"/>
                <w:szCs w:val="20"/>
                <w:highlight w:val="green"/>
              </w:rPr>
            </w:pPr>
          </w:p>
        </w:tc>
        <w:tc>
          <w:tcPr>
            <w:tcW w:w="2269" w:type="dxa"/>
          </w:tcPr>
          <w:p w14:paraId="2831BBC9" w14:textId="77777777" w:rsidR="0018499D" w:rsidRDefault="00000000" w:rsidP="0018499D">
            <w:pPr>
              <w:spacing w:after="0" w:line="240" w:lineRule="auto"/>
            </w:pPr>
            <w:sdt>
              <w:sdtPr>
                <w:id w:val="168148713"/>
                <w:placeholder>
                  <w:docPart w:val="8C15FCA0967E4034AE5D90238BD536E3"/>
                </w:placeholder>
              </w:sdtPr>
              <w:sdtEndPr>
                <w:rPr>
                  <w:highlight w:val="green"/>
                </w:rPr>
              </w:sdtEndPr>
              <w:sdtContent>
                <w:r w:rsidR="0018499D" w:rsidRPr="0018499D">
                  <w:rPr>
                    <w:highlight w:val="green"/>
                  </w:rPr>
                  <w:t>[…]</w:t>
                </w:r>
              </w:sdtContent>
            </w:sdt>
          </w:p>
          <w:p w14:paraId="2817400C" w14:textId="04928B9F" w:rsidR="002E6D8E" w:rsidRPr="00CD0985" w:rsidRDefault="002E6D8E" w:rsidP="00237701">
            <w:pPr>
              <w:spacing w:after="40" w:line="240" w:lineRule="auto"/>
              <w:rPr>
                <w:rFonts w:eastAsia="Calibri"/>
                <w:sz w:val="20"/>
                <w:szCs w:val="20"/>
                <w:highlight w:val="green"/>
              </w:rPr>
            </w:pPr>
          </w:p>
        </w:tc>
        <w:tc>
          <w:tcPr>
            <w:tcW w:w="2906" w:type="dxa"/>
          </w:tcPr>
          <w:p w14:paraId="197008ED" w14:textId="77777777" w:rsidR="0018499D" w:rsidRDefault="00000000" w:rsidP="0018499D">
            <w:pPr>
              <w:spacing w:after="0" w:line="240" w:lineRule="auto"/>
            </w:pPr>
            <w:sdt>
              <w:sdtPr>
                <w:id w:val="1789700155"/>
                <w:placeholder>
                  <w:docPart w:val="CC75F081A1F3447BAFC17195E85F559A"/>
                </w:placeholder>
              </w:sdtPr>
              <w:sdtEndPr>
                <w:rPr>
                  <w:highlight w:val="green"/>
                </w:rPr>
              </w:sdtEndPr>
              <w:sdtContent>
                <w:r w:rsidR="0018499D" w:rsidRPr="0018499D">
                  <w:rPr>
                    <w:highlight w:val="green"/>
                  </w:rPr>
                  <w:t>[…]</w:t>
                </w:r>
              </w:sdtContent>
            </w:sdt>
          </w:p>
          <w:p w14:paraId="0007CA27" w14:textId="678A07B5" w:rsidR="002E6D8E" w:rsidRPr="00CD0985" w:rsidRDefault="002E6D8E" w:rsidP="00237701">
            <w:pPr>
              <w:spacing w:after="40" w:line="240" w:lineRule="auto"/>
              <w:rPr>
                <w:sz w:val="20"/>
                <w:szCs w:val="20"/>
                <w:highlight w:val="green"/>
              </w:rPr>
            </w:pPr>
          </w:p>
        </w:tc>
      </w:tr>
      <w:tr w:rsidR="002E6D8E" w:rsidRPr="00A46187" w14:paraId="4BFCBF08" w14:textId="77777777" w:rsidTr="00237701">
        <w:trPr>
          <w:trHeight w:val="964"/>
        </w:trPr>
        <w:tc>
          <w:tcPr>
            <w:tcW w:w="2206" w:type="dxa"/>
          </w:tcPr>
          <w:p w14:paraId="2D5C2946" w14:textId="77777777" w:rsidR="002E6D8E" w:rsidRPr="00A46187" w:rsidRDefault="002E6D8E" w:rsidP="00237701">
            <w:pPr>
              <w:spacing w:after="40" w:line="240" w:lineRule="auto"/>
              <w:rPr>
                <w:rFonts w:eastAsia="Calibri"/>
                <w:sz w:val="24"/>
              </w:rPr>
            </w:pPr>
          </w:p>
        </w:tc>
        <w:tc>
          <w:tcPr>
            <w:tcW w:w="1628" w:type="dxa"/>
          </w:tcPr>
          <w:p w14:paraId="43A81DFF" w14:textId="77777777" w:rsidR="002E6D8E" w:rsidRPr="00A46187" w:rsidRDefault="002E6D8E" w:rsidP="00237701">
            <w:pPr>
              <w:spacing w:after="40" w:line="240" w:lineRule="auto"/>
              <w:rPr>
                <w:rFonts w:eastAsia="Calibri"/>
                <w:sz w:val="24"/>
              </w:rPr>
            </w:pPr>
          </w:p>
        </w:tc>
        <w:tc>
          <w:tcPr>
            <w:tcW w:w="2269" w:type="dxa"/>
          </w:tcPr>
          <w:p w14:paraId="2393A8FD" w14:textId="77777777" w:rsidR="002E6D8E" w:rsidRPr="00A46187" w:rsidRDefault="002E6D8E" w:rsidP="00237701">
            <w:pPr>
              <w:spacing w:after="40" w:line="240" w:lineRule="auto"/>
              <w:rPr>
                <w:rFonts w:eastAsia="Calibri"/>
                <w:sz w:val="24"/>
              </w:rPr>
            </w:pPr>
          </w:p>
        </w:tc>
        <w:tc>
          <w:tcPr>
            <w:tcW w:w="2906" w:type="dxa"/>
          </w:tcPr>
          <w:p w14:paraId="72C6B438" w14:textId="77777777" w:rsidR="002E6D8E" w:rsidRPr="00A46187" w:rsidRDefault="002E6D8E" w:rsidP="00237701">
            <w:pPr>
              <w:spacing w:after="40" w:line="240" w:lineRule="auto"/>
              <w:rPr>
                <w:rFonts w:eastAsia="Calibri"/>
                <w:sz w:val="24"/>
              </w:rPr>
            </w:pPr>
          </w:p>
        </w:tc>
      </w:tr>
      <w:tr w:rsidR="002E6D8E" w:rsidRPr="00A46187" w14:paraId="4A153D7F" w14:textId="77777777" w:rsidTr="00237701">
        <w:trPr>
          <w:trHeight w:val="964"/>
        </w:trPr>
        <w:tc>
          <w:tcPr>
            <w:tcW w:w="2206" w:type="dxa"/>
          </w:tcPr>
          <w:p w14:paraId="3A3964F5" w14:textId="77777777" w:rsidR="002E6D8E" w:rsidRPr="00A46187" w:rsidRDefault="002E6D8E" w:rsidP="00237701">
            <w:pPr>
              <w:spacing w:after="40" w:line="240" w:lineRule="auto"/>
              <w:rPr>
                <w:rFonts w:eastAsia="Calibri"/>
                <w:sz w:val="24"/>
              </w:rPr>
            </w:pPr>
          </w:p>
        </w:tc>
        <w:tc>
          <w:tcPr>
            <w:tcW w:w="1628" w:type="dxa"/>
          </w:tcPr>
          <w:p w14:paraId="46E2D6AE" w14:textId="77777777" w:rsidR="002E6D8E" w:rsidRPr="00A46187" w:rsidRDefault="002E6D8E" w:rsidP="00237701">
            <w:pPr>
              <w:spacing w:after="40" w:line="240" w:lineRule="auto"/>
              <w:rPr>
                <w:rFonts w:eastAsia="Calibri"/>
                <w:sz w:val="24"/>
              </w:rPr>
            </w:pPr>
          </w:p>
        </w:tc>
        <w:tc>
          <w:tcPr>
            <w:tcW w:w="2269" w:type="dxa"/>
          </w:tcPr>
          <w:p w14:paraId="0752BC96" w14:textId="77777777" w:rsidR="002E6D8E" w:rsidRPr="00A46187" w:rsidRDefault="002E6D8E" w:rsidP="00237701">
            <w:pPr>
              <w:spacing w:after="40" w:line="240" w:lineRule="auto"/>
              <w:rPr>
                <w:rFonts w:eastAsia="Calibri"/>
                <w:sz w:val="24"/>
              </w:rPr>
            </w:pPr>
          </w:p>
        </w:tc>
        <w:tc>
          <w:tcPr>
            <w:tcW w:w="2906" w:type="dxa"/>
          </w:tcPr>
          <w:p w14:paraId="0C198523" w14:textId="77777777" w:rsidR="002E6D8E" w:rsidRPr="00A46187" w:rsidRDefault="002E6D8E" w:rsidP="00237701">
            <w:pPr>
              <w:spacing w:after="40" w:line="240" w:lineRule="auto"/>
              <w:rPr>
                <w:rFonts w:eastAsia="Calibri"/>
                <w:sz w:val="24"/>
              </w:rPr>
            </w:pPr>
          </w:p>
        </w:tc>
      </w:tr>
      <w:tr w:rsidR="002E6D8E" w:rsidRPr="00A46187" w14:paraId="2E55487B" w14:textId="77777777" w:rsidTr="00237701">
        <w:trPr>
          <w:trHeight w:val="964"/>
        </w:trPr>
        <w:tc>
          <w:tcPr>
            <w:tcW w:w="2206" w:type="dxa"/>
          </w:tcPr>
          <w:p w14:paraId="2BE50A4E" w14:textId="77777777" w:rsidR="002E6D8E" w:rsidRPr="00A46187" w:rsidRDefault="002E6D8E" w:rsidP="00237701">
            <w:pPr>
              <w:spacing w:after="40" w:line="240" w:lineRule="auto"/>
              <w:rPr>
                <w:rFonts w:eastAsia="Calibri"/>
                <w:sz w:val="24"/>
              </w:rPr>
            </w:pPr>
          </w:p>
        </w:tc>
        <w:tc>
          <w:tcPr>
            <w:tcW w:w="1628" w:type="dxa"/>
          </w:tcPr>
          <w:p w14:paraId="0CC90BA9" w14:textId="77777777" w:rsidR="002E6D8E" w:rsidRPr="00A46187" w:rsidRDefault="002E6D8E" w:rsidP="00237701">
            <w:pPr>
              <w:spacing w:after="40" w:line="240" w:lineRule="auto"/>
              <w:rPr>
                <w:rFonts w:eastAsia="Calibri"/>
                <w:sz w:val="24"/>
              </w:rPr>
            </w:pPr>
          </w:p>
        </w:tc>
        <w:tc>
          <w:tcPr>
            <w:tcW w:w="2269" w:type="dxa"/>
          </w:tcPr>
          <w:p w14:paraId="17D10426" w14:textId="77777777" w:rsidR="002E6D8E" w:rsidRPr="00A46187" w:rsidRDefault="002E6D8E" w:rsidP="00237701">
            <w:pPr>
              <w:spacing w:after="40" w:line="240" w:lineRule="auto"/>
              <w:rPr>
                <w:rFonts w:eastAsia="Calibri"/>
                <w:sz w:val="24"/>
              </w:rPr>
            </w:pPr>
          </w:p>
        </w:tc>
        <w:tc>
          <w:tcPr>
            <w:tcW w:w="2906" w:type="dxa"/>
          </w:tcPr>
          <w:p w14:paraId="4898F0A8" w14:textId="77777777" w:rsidR="002E6D8E" w:rsidRPr="00A46187" w:rsidRDefault="002E6D8E" w:rsidP="00237701">
            <w:pPr>
              <w:spacing w:after="40" w:line="240" w:lineRule="auto"/>
              <w:rPr>
                <w:rFonts w:eastAsia="Calibri"/>
                <w:sz w:val="24"/>
              </w:rPr>
            </w:pPr>
          </w:p>
        </w:tc>
      </w:tr>
      <w:tr w:rsidR="002E6D8E" w:rsidRPr="00A46187" w14:paraId="36FCF078" w14:textId="77777777" w:rsidTr="00237701">
        <w:trPr>
          <w:trHeight w:val="964"/>
        </w:trPr>
        <w:tc>
          <w:tcPr>
            <w:tcW w:w="2206" w:type="dxa"/>
          </w:tcPr>
          <w:p w14:paraId="18CA5C4B" w14:textId="77777777" w:rsidR="002E6D8E" w:rsidRPr="00A46187" w:rsidRDefault="002E6D8E" w:rsidP="00237701">
            <w:pPr>
              <w:spacing w:after="40" w:line="240" w:lineRule="auto"/>
              <w:rPr>
                <w:rFonts w:eastAsia="Calibri"/>
                <w:sz w:val="24"/>
              </w:rPr>
            </w:pPr>
          </w:p>
        </w:tc>
        <w:tc>
          <w:tcPr>
            <w:tcW w:w="1628" w:type="dxa"/>
          </w:tcPr>
          <w:p w14:paraId="26437945" w14:textId="77777777" w:rsidR="002E6D8E" w:rsidRPr="00A46187" w:rsidRDefault="002E6D8E" w:rsidP="00237701">
            <w:pPr>
              <w:spacing w:after="40" w:line="240" w:lineRule="auto"/>
              <w:rPr>
                <w:rFonts w:eastAsia="Calibri"/>
                <w:sz w:val="24"/>
              </w:rPr>
            </w:pPr>
          </w:p>
        </w:tc>
        <w:tc>
          <w:tcPr>
            <w:tcW w:w="2269" w:type="dxa"/>
          </w:tcPr>
          <w:p w14:paraId="0590259C" w14:textId="77777777" w:rsidR="002E6D8E" w:rsidRPr="00A46187" w:rsidRDefault="002E6D8E" w:rsidP="00237701">
            <w:pPr>
              <w:spacing w:after="40" w:line="240" w:lineRule="auto"/>
              <w:rPr>
                <w:rFonts w:eastAsia="Calibri"/>
                <w:sz w:val="24"/>
              </w:rPr>
            </w:pPr>
          </w:p>
        </w:tc>
        <w:tc>
          <w:tcPr>
            <w:tcW w:w="2906" w:type="dxa"/>
          </w:tcPr>
          <w:p w14:paraId="05FF8779" w14:textId="77777777" w:rsidR="002E6D8E" w:rsidRPr="00A46187" w:rsidRDefault="002E6D8E" w:rsidP="00237701">
            <w:pPr>
              <w:spacing w:after="40" w:line="240" w:lineRule="auto"/>
              <w:rPr>
                <w:rFonts w:eastAsia="Calibri"/>
                <w:sz w:val="24"/>
              </w:rPr>
            </w:pPr>
          </w:p>
        </w:tc>
      </w:tr>
    </w:tbl>
    <w:p w14:paraId="739A906D" w14:textId="77777777" w:rsidR="002E6D8E" w:rsidRDefault="002E6D8E" w:rsidP="002E6D8E"/>
    <w:p w14:paraId="6AA4A141" w14:textId="51867409" w:rsidR="002B06CB" w:rsidRDefault="00000000" w:rsidP="00ED3CEC">
      <w:sdt>
        <w:sdtPr>
          <w:rPr>
            <w:szCs w:val="18"/>
            <w:highlight w:val="green"/>
          </w:rPr>
          <w:id w:val="1440873079"/>
          <w14:checkbox>
            <w14:checked w14:val="0"/>
            <w14:checkedState w14:val="2612" w14:font="MS Gothic"/>
            <w14:uncheckedState w14:val="2610" w14:font="MS Gothic"/>
          </w14:checkbox>
        </w:sdtPr>
        <w:sdtContent>
          <w:r w:rsidR="00CF1D0D">
            <w:rPr>
              <w:rFonts w:ascii="MS Gothic" w:eastAsia="MS Gothic" w:hAnsi="MS Gothic" w:hint="eastAsia"/>
              <w:szCs w:val="18"/>
              <w:highlight w:val="green"/>
            </w:rPr>
            <w:t>☐</w:t>
          </w:r>
        </w:sdtContent>
      </w:sdt>
      <w:r w:rsidR="002E6D8E" w:rsidRPr="008054D7">
        <w:rPr>
          <w:szCs w:val="18"/>
        </w:rPr>
        <w:t xml:space="preserve"> </w:t>
      </w:r>
      <w:r w:rsidR="002E6D8E">
        <w:rPr>
          <w:szCs w:val="18"/>
        </w:rPr>
        <w:t>Der Auftragnehmer versichert</w:t>
      </w:r>
      <w:r w:rsidR="002E6D8E" w:rsidRPr="008054D7">
        <w:rPr>
          <w:szCs w:val="18"/>
        </w:rPr>
        <w:t xml:space="preserve">, keine </w:t>
      </w:r>
      <w:r w:rsidR="002E6D8E">
        <w:rPr>
          <w:szCs w:val="18"/>
        </w:rPr>
        <w:t>Subunternehmer (Untera</w:t>
      </w:r>
      <w:r w:rsidR="002E6D8E" w:rsidRPr="008054D7">
        <w:rPr>
          <w:szCs w:val="18"/>
        </w:rPr>
        <w:t>uftragsverarbeiter</w:t>
      </w:r>
      <w:r w:rsidR="002E6D8E">
        <w:rPr>
          <w:szCs w:val="18"/>
        </w:rPr>
        <w:t>)</w:t>
      </w:r>
      <w:r w:rsidR="002E6D8E" w:rsidRPr="008054D7">
        <w:rPr>
          <w:szCs w:val="18"/>
        </w:rPr>
        <w:t xml:space="preserve"> einzusetzen</w:t>
      </w:r>
    </w:p>
    <w:sectPr w:rsidR="002B06CB" w:rsidSect="008F40F2">
      <w:pgSz w:w="11906" w:h="16838"/>
      <w:pgMar w:top="2552" w:right="1134" w:bottom="2211"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113C3" w14:textId="77777777" w:rsidR="00DD7C86" w:rsidRDefault="00DD7C86" w:rsidP="007E4FAB">
      <w:pPr>
        <w:spacing w:after="0" w:line="240" w:lineRule="auto"/>
      </w:pPr>
      <w:r>
        <w:separator/>
      </w:r>
    </w:p>
  </w:endnote>
  <w:endnote w:type="continuationSeparator" w:id="0">
    <w:p w14:paraId="17506018" w14:textId="77777777" w:rsidR="00DD7C86" w:rsidRDefault="00DD7C86" w:rsidP="007E4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Fett">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12B49" w14:textId="77777777" w:rsidR="00DD7C86" w:rsidRDefault="00DD7C86" w:rsidP="007E4FAB">
      <w:pPr>
        <w:spacing w:after="0" w:line="240" w:lineRule="auto"/>
      </w:pPr>
      <w:r>
        <w:separator/>
      </w:r>
    </w:p>
  </w:footnote>
  <w:footnote w:type="continuationSeparator" w:id="0">
    <w:p w14:paraId="65EF25B6" w14:textId="77777777" w:rsidR="00DD7C86" w:rsidRDefault="00DD7C86" w:rsidP="007E4F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D25"/>
    <w:multiLevelType w:val="multilevel"/>
    <w:tmpl w:val="18FCEC06"/>
    <w:lvl w:ilvl="0">
      <w:start w:val="1"/>
      <w:numFmt w:val="decimal"/>
      <w:pStyle w:val="PAG"/>
      <w:suff w:val="nothing"/>
      <w:lvlText w:val="§ %1"/>
      <w:lvlJc w:val="center"/>
      <w:rPr>
        <w:rFonts w:ascii="Arial Fett" w:hAnsi="Arial Fett" w:cs="Arial" w:hint="default"/>
        <w:b/>
        <w:bCs/>
        <w:i w:val="0"/>
        <w:iCs w:val="0"/>
        <w:color w:val="auto"/>
        <w:sz w:val="22"/>
        <w:szCs w:val="22"/>
      </w:rPr>
    </w:lvl>
    <w:lvl w:ilvl="1">
      <w:start w:val="1"/>
      <w:numFmt w:val="decimal"/>
      <w:pStyle w:val="Gliederung3a-"/>
      <w:lvlText w:val="(%2)"/>
      <w:lvlJc w:val="left"/>
      <w:pPr>
        <w:tabs>
          <w:tab w:val="num" w:pos="539"/>
        </w:tabs>
        <w:ind w:left="539" w:hanging="539"/>
      </w:pPr>
      <w:rPr>
        <w:rFonts w:cs="Times New Roman" w:hint="default"/>
      </w:rPr>
    </w:lvl>
    <w:lvl w:ilvl="2">
      <w:start w:val="1"/>
      <w:numFmt w:val="lowerLetter"/>
      <w:lvlText w:val="%3)"/>
      <w:lvlJc w:val="left"/>
      <w:pPr>
        <w:tabs>
          <w:tab w:val="num" w:pos="1077"/>
        </w:tabs>
        <w:ind w:left="1077" w:hanging="538"/>
      </w:pPr>
      <w:rPr>
        <w:rFonts w:cs="Times New Roman" w:hint="default"/>
      </w:rPr>
    </w:lvl>
    <w:lvl w:ilvl="3">
      <w:start w:val="27"/>
      <w:numFmt w:val="lowerLetter"/>
      <w:lvlText w:val="%4)"/>
      <w:lvlJc w:val="left"/>
      <w:pPr>
        <w:tabs>
          <w:tab w:val="num" w:pos="1616"/>
        </w:tabs>
        <w:ind w:left="1616" w:hanging="539"/>
      </w:pPr>
      <w:rPr>
        <w:rFonts w:ascii="Arial" w:hAnsi="Arial" w:cs="Arial" w:hint="default"/>
        <w:b w:val="0"/>
        <w:bCs w:val="0"/>
        <w:i w:val="0"/>
        <w:iCs w:val="0"/>
        <w:color w:val="auto"/>
        <w:sz w:val="22"/>
        <w:szCs w:val="22"/>
      </w:rPr>
    </w:lvl>
    <w:lvl w:ilvl="4">
      <w:start w:val="1"/>
      <w:numFmt w:val="lowerRoman"/>
      <w:lvlText w:val="%5)"/>
      <w:lvlJc w:val="left"/>
      <w:pPr>
        <w:tabs>
          <w:tab w:val="num" w:pos="2155"/>
        </w:tabs>
        <w:ind w:left="2155" w:hanging="539"/>
      </w:pPr>
      <w:rPr>
        <w:rFonts w:cs="Times New Roman" w:hint="default"/>
      </w:rPr>
    </w:lvl>
    <w:lvl w:ilvl="5">
      <w:start w:val="1"/>
      <w:numFmt w:val="none"/>
      <w:lvlText w:val=""/>
      <w:lvlJc w:val="left"/>
      <w:pPr>
        <w:tabs>
          <w:tab w:val="num" w:pos="2155"/>
        </w:tabs>
        <w:ind w:left="2155"/>
      </w:pPr>
      <w:rPr>
        <w:rFonts w:cs="Times New Roman" w:hint="default"/>
      </w:rPr>
    </w:lvl>
    <w:lvl w:ilvl="6">
      <w:start w:val="1"/>
      <w:numFmt w:val="none"/>
      <w:lvlText w:val=""/>
      <w:lvlJc w:val="left"/>
      <w:pPr>
        <w:tabs>
          <w:tab w:val="num" w:pos="578"/>
        </w:tabs>
        <w:ind w:left="578" w:hanging="1296"/>
      </w:pPr>
      <w:rPr>
        <w:rFonts w:cs="Times New Roman" w:hint="default"/>
      </w:rPr>
    </w:lvl>
    <w:lvl w:ilvl="7">
      <w:start w:val="1"/>
      <w:numFmt w:val="none"/>
      <w:lvlText w:val=""/>
      <w:lvlJc w:val="left"/>
      <w:pPr>
        <w:tabs>
          <w:tab w:val="num" w:pos="722"/>
        </w:tabs>
        <w:ind w:left="722" w:hanging="1440"/>
      </w:pPr>
      <w:rPr>
        <w:rFonts w:cs="Times New Roman" w:hint="default"/>
      </w:rPr>
    </w:lvl>
    <w:lvl w:ilvl="8">
      <w:start w:val="1"/>
      <w:numFmt w:val="none"/>
      <w:lvlText w:val=""/>
      <w:lvlJc w:val="left"/>
      <w:pPr>
        <w:tabs>
          <w:tab w:val="num" w:pos="866"/>
        </w:tabs>
        <w:ind w:left="866" w:hanging="1584"/>
      </w:pPr>
      <w:rPr>
        <w:rFonts w:cs="Times New Roman" w:hint="default"/>
      </w:rPr>
    </w:lvl>
  </w:abstractNum>
  <w:abstractNum w:abstractNumId="1" w15:restartNumberingAfterBreak="0">
    <w:nsid w:val="0236075F"/>
    <w:multiLevelType w:val="multilevel"/>
    <w:tmpl w:val="8BD2909A"/>
    <w:styleLink w:val="MBberschriften"/>
    <w:lvl w:ilvl="0">
      <w:start w:val="1"/>
      <w:numFmt w:val="upperLetter"/>
      <w:lvlText w:val="%1."/>
      <w:lvlJc w:val="center"/>
      <w:pPr>
        <w:ind w:left="0" w:firstLine="709"/>
      </w:pPr>
      <w:rPr>
        <w:rFonts w:hint="default"/>
      </w:rPr>
    </w:lvl>
    <w:lvl w:ilvl="1">
      <w:start w:val="1"/>
      <w:numFmt w:val="decimal"/>
      <w:lvlText w:val="%2."/>
      <w:lvlJc w:val="left"/>
      <w:pPr>
        <w:tabs>
          <w:tab w:val="num" w:pos="709"/>
        </w:tabs>
        <w:ind w:left="709" w:hanging="709"/>
      </w:pPr>
      <w:rPr>
        <w:rFonts w:hint="default"/>
      </w:rPr>
    </w:lvl>
    <w:lvl w:ilvl="2">
      <w:start w:val="1"/>
      <w:numFmt w:val="decimal"/>
      <w:lvlText w:val="%2.%3"/>
      <w:lvlJc w:val="left"/>
      <w:pPr>
        <w:tabs>
          <w:tab w:val="num" w:pos="709"/>
        </w:tabs>
        <w:ind w:left="709" w:hanging="709"/>
      </w:pPr>
      <w:rPr>
        <w:rFonts w:hint="default"/>
      </w:rPr>
    </w:lvl>
    <w:lvl w:ilvl="3">
      <w:start w:val="1"/>
      <w:numFmt w:val="decimal"/>
      <w:lvlText w:val="%2.%3.%4"/>
      <w:lvlJc w:val="left"/>
      <w:pPr>
        <w:tabs>
          <w:tab w:val="num" w:pos="1418"/>
        </w:tabs>
        <w:ind w:left="1418" w:hanging="709"/>
      </w:pPr>
      <w:rPr>
        <w:rFonts w:hint="default"/>
      </w:rPr>
    </w:lvl>
    <w:lvl w:ilvl="4">
      <w:start w:val="1"/>
      <w:numFmt w:val="decimal"/>
      <w:lvlText w:val="%2.%3.%4.%5"/>
      <w:lvlJc w:val="left"/>
      <w:pPr>
        <w:tabs>
          <w:tab w:val="num" w:pos="2552"/>
        </w:tabs>
        <w:ind w:left="2552" w:hanging="1134"/>
      </w:pPr>
      <w:rPr>
        <w:rFonts w:hint="default"/>
      </w:rPr>
    </w:lvl>
    <w:lvl w:ilvl="5">
      <w:start w:val="1"/>
      <w:numFmt w:val="decimal"/>
      <w:lvlText w:val="%2.%3.%4.%5.%6"/>
      <w:lvlJc w:val="left"/>
      <w:pPr>
        <w:tabs>
          <w:tab w:val="num" w:pos="2552"/>
        </w:tabs>
        <w:ind w:left="2552" w:hanging="1134"/>
      </w:pPr>
      <w:rPr>
        <w:rFonts w:hint="default"/>
      </w:rPr>
    </w:lvl>
    <w:lvl w:ilvl="6">
      <w:start w:val="1"/>
      <w:numFmt w:val="decimal"/>
      <w:lvlText w:val="%2.%3.%4.%5.%6.%7"/>
      <w:lvlJc w:val="left"/>
      <w:pPr>
        <w:ind w:left="3969" w:hanging="1417"/>
      </w:pPr>
      <w:rPr>
        <w:rFonts w:hint="default"/>
      </w:rPr>
    </w:lvl>
    <w:lvl w:ilvl="7">
      <w:start w:val="1"/>
      <w:numFmt w:val="decimal"/>
      <w:lvlText w:val="%2.%3.%4.%5.%6.%7.%8"/>
      <w:lvlJc w:val="left"/>
      <w:pPr>
        <w:ind w:left="3969" w:hanging="1417"/>
      </w:pPr>
      <w:rPr>
        <w:rFonts w:hint="default"/>
      </w:rPr>
    </w:lvl>
    <w:lvl w:ilvl="8">
      <w:start w:val="1"/>
      <w:numFmt w:val="decimal"/>
      <w:lvlText w:val="%2.%3.%4.%5.%6.%7.%8.%9"/>
      <w:lvlJc w:val="left"/>
      <w:pPr>
        <w:ind w:left="3969" w:hanging="1417"/>
      </w:pPr>
      <w:rPr>
        <w:rFonts w:hint="default"/>
      </w:rPr>
    </w:lvl>
  </w:abstractNum>
  <w:abstractNum w:abstractNumId="2" w15:restartNumberingAfterBreak="0">
    <w:nsid w:val="187D16A0"/>
    <w:multiLevelType w:val="multilevel"/>
    <w:tmpl w:val="FBE04AE0"/>
    <w:lvl w:ilvl="0">
      <w:start w:val="1"/>
      <w:numFmt w:val="upperRoman"/>
      <w:pStyle w:val="Rmisch1UG"/>
      <w:suff w:val="nothing"/>
      <w:lvlText w:val="%1."/>
      <w:lvlJc w:val="center"/>
      <w:rPr>
        <w:rFonts w:ascii="Arial Fett" w:hAnsi="Arial Fett" w:cs="Arial" w:hint="default"/>
        <w:b/>
        <w:bCs/>
        <w:i w:val="0"/>
        <w:iCs w:val="0"/>
        <w:color w:val="auto"/>
        <w:sz w:val="22"/>
        <w:szCs w:val="22"/>
      </w:rPr>
    </w:lvl>
    <w:lvl w:ilvl="1">
      <w:start w:val="1"/>
      <w:numFmt w:val="decimal"/>
      <w:pStyle w:val="berschriftGliederung"/>
      <w:lvlText w:val="%2."/>
      <w:lvlJc w:val="left"/>
      <w:pPr>
        <w:tabs>
          <w:tab w:val="num" w:pos="539"/>
        </w:tabs>
        <w:ind w:left="539" w:hanging="539"/>
      </w:pPr>
      <w:rPr>
        <w:rFonts w:ascii="Arial Fett" w:hAnsi="Arial Fett" w:cs="Arial" w:hint="default"/>
        <w:b/>
        <w:bCs/>
        <w:i w:val="0"/>
        <w:iCs w:val="0"/>
        <w:color w:val="auto"/>
        <w:sz w:val="22"/>
        <w:szCs w:val="22"/>
      </w:rPr>
    </w:lvl>
    <w:lvl w:ilvl="2">
      <w:start w:val="1"/>
      <w:numFmt w:val="lowerLetter"/>
      <w:lvlText w:val="%3)"/>
      <w:lvlJc w:val="left"/>
      <w:pPr>
        <w:tabs>
          <w:tab w:val="num" w:pos="1077"/>
        </w:tabs>
        <w:ind w:left="1077" w:hanging="538"/>
      </w:pPr>
      <w:rPr>
        <w:rFonts w:ascii="Arial Fett" w:hAnsi="Arial Fett" w:cs="Arial" w:hint="default"/>
        <w:b/>
        <w:bCs/>
        <w:i w:val="0"/>
        <w:iCs w:val="0"/>
        <w:color w:val="auto"/>
        <w:sz w:val="22"/>
        <w:szCs w:val="22"/>
      </w:rPr>
    </w:lvl>
    <w:lvl w:ilvl="3">
      <w:start w:val="27"/>
      <w:numFmt w:val="lowerLetter"/>
      <w:lvlText w:val="%4)"/>
      <w:lvlJc w:val="left"/>
      <w:pPr>
        <w:tabs>
          <w:tab w:val="num" w:pos="1616"/>
        </w:tabs>
        <w:ind w:left="1616" w:hanging="539"/>
      </w:pPr>
      <w:rPr>
        <w:rFonts w:ascii="Arial Fett" w:hAnsi="Arial Fett" w:cs="Arial" w:hint="default"/>
        <w:b/>
        <w:bCs/>
        <w:i w:val="0"/>
        <w:iCs w:val="0"/>
        <w:color w:val="auto"/>
        <w:sz w:val="22"/>
        <w:szCs w:val="22"/>
      </w:rPr>
    </w:lvl>
    <w:lvl w:ilvl="4">
      <w:start w:val="1"/>
      <w:numFmt w:val="lowerRoman"/>
      <w:lvlText w:val="%5)"/>
      <w:lvlJc w:val="left"/>
      <w:pPr>
        <w:tabs>
          <w:tab w:val="num" w:pos="2155"/>
        </w:tabs>
        <w:ind w:left="2155" w:hanging="539"/>
      </w:pPr>
      <w:rPr>
        <w:rFonts w:ascii="Arial Fett" w:hAnsi="Arial Fett" w:cs="Arial" w:hint="default"/>
        <w:b/>
        <w:bCs/>
        <w:i w:val="0"/>
        <w:iCs w:val="0"/>
        <w:color w:val="auto"/>
        <w:sz w:val="22"/>
        <w:szCs w:val="22"/>
      </w:rPr>
    </w:lvl>
    <w:lvl w:ilvl="5">
      <w:start w:val="1"/>
      <w:numFmt w:val="none"/>
      <w:lvlText w:val=""/>
      <w:lvlJc w:val="left"/>
      <w:pPr>
        <w:tabs>
          <w:tab w:val="num" w:pos="0"/>
        </w:tabs>
        <w:ind w:left="2155"/>
      </w:pPr>
      <w:rPr>
        <w:rFonts w:cs="Times New Roman" w:hint="default"/>
      </w:rPr>
    </w:lvl>
    <w:lvl w:ilvl="6">
      <w:start w:val="1"/>
      <w:numFmt w:val="none"/>
      <w:lvlText w:val=""/>
      <w:lvlJc w:val="left"/>
      <w:pPr>
        <w:tabs>
          <w:tab w:val="num" w:pos="578"/>
        </w:tabs>
        <w:ind w:left="578" w:hanging="1296"/>
      </w:pPr>
      <w:rPr>
        <w:rFonts w:cs="Times New Roman" w:hint="default"/>
      </w:rPr>
    </w:lvl>
    <w:lvl w:ilvl="7">
      <w:start w:val="1"/>
      <w:numFmt w:val="none"/>
      <w:lvlText w:val=""/>
      <w:lvlJc w:val="left"/>
      <w:pPr>
        <w:tabs>
          <w:tab w:val="num" w:pos="722"/>
        </w:tabs>
        <w:ind w:left="722" w:hanging="1440"/>
      </w:pPr>
      <w:rPr>
        <w:rFonts w:cs="Times New Roman" w:hint="default"/>
      </w:rPr>
    </w:lvl>
    <w:lvl w:ilvl="8">
      <w:start w:val="1"/>
      <w:numFmt w:val="none"/>
      <w:lvlText w:val=""/>
      <w:lvlJc w:val="left"/>
      <w:pPr>
        <w:tabs>
          <w:tab w:val="num" w:pos="866"/>
        </w:tabs>
        <w:ind w:left="866" w:hanging="1584"/>
      </w:pPr>
      <w:rPr>
        <w:rFonts w:cs="Times New Roman" w:hint="default"/>
      </w:rPr>
    </w:lvl>
  </w:abstractNum>
  <w:abstractNum w:abstractNumId="3" w15:restartNumberingAfterBreak="0">
    <w:nsid w:val="1F0F2A4C"/>
    <w:multiLevelType w:val="hybridMultilevel"/>
    <w:tmpl w:val="C464A90C"/>
    <w:lvl w:ilvl="0" w:tplc="94D41B4C">
      <w:start w:val="1"/>
      <w:numFmt w:val="lowerLetter"/>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4" w15:restartNumberingAfterBreak="0">
    <w:nsid w:val="46E86A0F"/>
    <w:multiLevelType w:val="multilevel"/>
    <w:tmpl w:val="B37871F6"/>
    <w:lvl w:ilvl="0">
      <w:start w:val="1"/>
      <w:numFmt w:val="decimal"/>
      <w:pStyle w:val="Gliederung2111"/>
      <w:lvlText w:val="%1."/>
      <w:lvlJc w:val="left"/>
      <w:pPr>
        <w:tabs>
          <w:tab w:val="num" w:pos="539"/>
        </w:tabs>
        <w:ind w:left="539" w:hanging="539"/>
      </w:pPr>
      <w:rPr>
        <w:rFonts w:cs="Times New Roman" w:hint="default"/>
      </w:rPr>
    </w:lvl>
    <w:lvl w:ilvl="1">
      <w:start w:val="1"/>
      <w:numFmt w:val="decimal"/>
      <w:lvlText w:val="%1.%2"/>
      <w:lvlJc w:val="left"/>
      <w:pPr>
        <w:tabs>
          <w:tab w:val="num" w:pos="1077"/>
        </w:tabs>
        <w:ind w:left="1077" w:hanging="538"/>
      </w:pPr>
      <w:rPr>
        <w:rFonts w:cs="Times New Roman" w:hint="default"/>
      </w:rPr>
    </w:lvl>
    <w:lvl w:ilvl="2">
      <w:start w:val="1"/>
      <w:numFmt w:val="decimal"/>
      <w:lvlText w:val="%1.%2.%3."/>
      <w:lvlJc w:val="left"/>
      <w:pPr>
        <w:tabs>
          <w:tab w:val="num" w:pos="1616"/>
        </w:tabs>
        <w:ind w:left="1616" w:hanging="539"/>
      </w:pPr>
      <w:rPr>
        <w:rFonts w:ascii="Arial" w:hAnsi="Arial" w:cs="Arial" w:hint="default"/>
        <w:b w:val="0"/>
        <w:bCs w:val="0"/>
        <w:i w:val="0"/>
        <w:iCs w:val="0"/>
        <w:color w:val="auto"/>
        <w:sz w:val="22"/>
        <w:szCs w:val="22"/>
      </w:rPr>
    </w:lvl>
    <w:lvl w:ilvl="3">
      <w:start w:val="1"/>
      <w:numFmt w:val="none"/>
      <w:lvlText w:val=""/>
      <w:lvlJc w:val="left"/>
      <w:pPr>
        <w:tabs>
          <w:tab w:val="num" w:pos="2155"/>
        </w:tabs>
        <w:ind w:left="2155" w:hanging="539"/>
      </w:pPr>
      <w:rPr>
        <w:rFonts w:cs="Times New Roman" w:hint="default"/>
      </w:rPr>
    </w:lvl>
    <w:lvl w:ilvl="4">
      <w:start w:val="27"/>
      <w:numFmt w:val="none"/>
      <w:lvlText w:val=""/>
      <w:lvlJc w:val="left"/>
      <w:pPr>
        <w:tabs>
          <w:tab w:val="num" w:pos="2693"/>
        </w:tabs>
        <w:ind w:left="2693" w:hanging="538"/>
      </w:pPr>
      <w:rPr>
        <w:rFonts w:cs="Times New Roman" w:hint="default"/>
      </w:rPr>
    </w:lvl>
    <w:lvl w:ilvl="5">
      <w:start w:val="1"/>
      <w:numFmt w:val="none"/>
      <w:lvlText w:val=""/>
      <w:lvlJc w:val="left"/>
      <w:pPr>
        <w:tabs>
          <w:tab w:val="num" w:pos="4091"/>
        </w:tabs>
        <w:ind w:left="3587" w:hanging="936"/>
      </w:pPr>
      <w:rPr>
        <w:rFonts w:cs="Times New Roman" w:hint="default"/>
      </w:rPr>
    </w:lvl>
    <w:lvl w:ilvl="6">
      <w:start w:val="1"/>
      <w:numFmt w:val="none"/>
      <w:lvlText w:val=""/>
      <w:lvlJc w:val="left"/>
      <w:pPr>
        <w:tabs>
          <w:tab w:val="num" w:pos="4451"/>
        </w:tabs>
        <w:ind w:left="4091" w:hanging="1080"/>
      </w:pPr>
      <w:rPr>
        <w:rFonts w:cs="Times New Roman" w:hint="default"/>
      </w:rPr>
    </w:lvl>
    <w:lvl w:ilvl="7">
      <w:start w:val="1"/>
      <w:numFmt w:val="none"/>
      <w:lvlText w:val=""/>
      <w:lvlJc w:val="left"/>
      <w:pPr>
        <w:tabs>
          <w:tab w:val="num" w:pos="5171"/>
        </w:tabs>
        <w:ind w:left="4595" w:hanging="1224"/>
      </w:pPr>
      <w:rPr>
        <w:rFonts w:cs="Times New Roman" w:hint="default"/>
      </w:rPr>
    </w:lvl>
    <w:lvl w:ilvl="8">
      <w:start w:val="1"/>
      <w:numFmt w:val="none"/>
      <w:lvlText w:val=""/>
      <w:lvlJc w:val="left"/>
      <w:pPr>
        <w:tabs>
          <w:tab w:val="num" w:pos="5531"/>
        </w:tabs>
        <w:ind w:left="5171" w:hanging="1440"/>
      </w:pPr>
      <w:rPr>
        <w:rFonts w:cs="Times New Roman" w:hint="default"/>
      </w:rPr>
    </w:lvl>
  </w:abstractNum>
  <w:abstractNum w:abstractNumId="5" w15:restartNumberingAfterBreak="0">
    <w:nsid w:val="4E292DF6"/>
    <w:multiLevelType w:val="multilevel"/>
    <w:tmpl w:val="7D907FA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1FA1905"/>
    <w:multiLevelType w:val="hybridMultilevel"/>
    <w:tmpl w:val="DFDA4FF6"/>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29D3582"/>
    <w:multiLevelType w:val="multilevel"/>
    <w:tmpl w:val="17628666"/>
    <w:lvl w:ilvl="0">
      <w:start w:val="1"/>
      <w:numFmt w:val="upperRoman"/>
      <w:pStyle w:val="Rmisch2G4"/>
      <w:suff w:val="nothing"/>
      <w:lvlText w:val="%1."/>
      <w:lvlJc w:val="center"/>
      <w:rPr>
        <w:rFonts w:ascii="Arial Fett" w:hAnsi="Arial Fett" w:cs="Arial" w:hint="default"/>
        <w:b/>
        <w:bCs/>
        <w:i w:val="0"/>
        <w:iCs w:val="0"/>
        <w:color w:val="auto"/>
        <w:sz w:val="22"/>
        <w:szCs w:val="22"/>
      </w:rPr>
    </w:lvl>
    <w:lvl w:ilvl="1">
      <w:start w:val="1"/>
      <w:numFmt w:val="decimal"/>
      <w:pStyle w:val="Gliederung4a-"/>
      <w:lvlText w:val="%2."/>
      <w:lvlJc w:val="left"/>
      <w:pPr>
        <w:tabs>
          <w:tab w:val="num" w:pos="539"/>
        </w:tabs>
        <w:ind w:left="539" w:hanging="539"/>
      </w:pPr>
      <w:rPr>
        <w:rFonts w:ascii="Arial" w:hAnsi="Arial" w:cs="Arial" w:hint="default"/>
        <w:b w:val="0"/>
        <w:bCs w:val="0"/>
        <w:i w:val="0"/>
        <w:iCs w:val="0"/>
        <w:color w:val="auto"/>
        <w:sz w:val="22"/>
        <w:szCs w:val="22"/>
      </w:rPr>
    </w:lvl>
    <w:lvl w:ilvl="2">
      <w:start w:val="1"/>
      <w:numFmt w:val="lowerLetter"/>
      <w:lvlText w:val="%3)"/>
      <w:lvlJc w:val="left"/>
      <w:pPr>
        <w:tabs>
          <w:tab w:val="num" w:pos="1077"/>
        </w:tabs>
        <w:ind w:left="1077" w:hanging="538"/>
      </w:pPr>
      <w:rPr>
        <w:rFonts w:ascii="Arial" w:hAnsi="Arial" w:cs="Arial" w:hint="default"/>
        <w:b w:val="0"/>
        <w:bCs w:val="0"/>
        <w:i w:val="0"/>
        <w:iCs w:val="0"/>
        <w:color w:val="auto"/>
        <w:sz w:val="22"/>
        <w:szCs w:val="22"/>
      </w:rPr>
    </w:lvl>
    <w:lvl w:ilvl="3">
      <w:start w:val="27"/>
      <w:numFmt w:val="lowerLetter"/>
      <w:lvlText w:val="%4)"/>
      <w:lvlJc w:val="left"/>
      <w:pPr>
        <w:tabs>
          <w:tab w:val="num" w:pos="1616"/>
        </w:tabs>
        <w:ind w:left="1616" w:hanging="539"/>
      </w:pPr>
      <w:rPr>
        <w:rFonts w:ascii="Arial" w:hAnsi="Arial" w:cs="Arial" w:hint="default"/>
        <w:b w:val="0"/>
        <w:bCs w:val="0"/>
        <w:i w:val="0"/>
        <w:iCs w:val="0"/>
        <w:color w:val="auto"/>
        <w:sz w:val="22"/>
        <w:szCs w:val="22"/>
      </w:rPr>
    </w:lvl>
    <w:lvl w:ilvl="4">
      <w:start w:val="1"/>
      <w:numFmt w:val="lowerRoman"/>
      <w:lvlText w:val="%5)"/>
      <w:lvlJc w:val="left"/>
      <w:pPr>
        <w:tabs>
          <w:tab w:val="num" w:pos="2155"/>
        </w:tabs>
        <w:ind w:left="2155" w:hanging="539"/>
      </w:pPr>
      <w:rPr>
        <w:rFonts w:ascii="Arial" w:hAnsi="Arial" w:cs="Arial" w:hint="default"/>
        <w:b w:val="0"/>
        <w:bCs w:val="0"/>
        <w:i w:val="0"/>
        <w:iCs w:val="0"/>
        <w:color w:val="auto"/>
        <w:sz w:val="22"/>
        <w:szCs w:val="22"/>
      </w:rPr>
    </w:lvl>
    <w:lvl w:ilvl="5">
      <w:start w:val="1"/>
      <w:numFmt w:val="none"/>
      <w:lvlText w:val=""/>
      <w:lvlJc w:val="left"/>
      <w:pPr>
        <w:tabs>
          <w:tab w:val="num" w:pos="0"/>
        </w:tabs>
        <w:ind w:left="2155"/>
      </w:pPr>
      <w:rPr>
        <w:rFonts w:cs="Times New Roman" w:hint="default"/>
      </w:rPr>
    </w:lvl>
    <w:lvl w:ilvl="6">
      <w:start w:val="1"/>
      <w:numFmt w:val="none"/>
      <w:lvlText w:val=""/>
      <w:lvlJc w:val="left"/>
      <w:pPr>
        <w:tabs>
          <w:tab w:val="num" w:pos="578"/>
        </w:tabs>
        <w:ind w:left="578" w:hanging="1296"/>
      </w:pPr>
      <w:rPr>
        <w:rFonts w:cs="Times New Roman" w:hint="default"/>
      </w:rPr>
    </w:lvl>
    <w:lvl w:ilvl="7">
      <w:start w:val="1"/>
      <w:numFmt w:val="none"/>
      <w:lvlText w:val=""/>
      <w:lvlJc w:val="left"/>
      <w:pPr>
        <w:tabs>
          <w:tab w:val="num" w:pos="722"/>
        </w:tabs>
        <w:ind w:left="722" w:hanging="1440"/>
      </w:pPr>
      <w:rPr>
        <w:rFonts w:cs="Times New Roman" w:hint="default"/>
      </w:rPr>
    </w:lvl>
    <w:lvl w:ilvl="8">
      <w:start w:val="1"/>
      <w:numFmt w:val="none"/>
      <w:lvlText w:val=""/>
      <w:lvlJc w:val="left"/>
      <w:pPr>
        <w:tabs>
          <w:tab w:val="num" w:pos="866"/>
        </w:tabs>
        <w:ind w:left="866" w:hanging="1584"/>
      </w:pPr>
      <w:rPr>
        <w:rFonts w:cs="Times New Roman" w:hint="default"/>
      </w:rPr>
    </w:lvl>
  </w:abstractNum>
  <w:abstractNum w:abstractNumId="8" w15:restartNumberingAfterBreak="0">
    <w:nsid w:val="77BF1982"/>
    <w:multiLevelType w:val="multilevel"/>
    <w:tmpl w:val="D8B40152"/>
    <w:lvl w:ilvl="0">
      <w:start w:val="1"/>
      <w:numFmt w:val="decimal"/>
      <w:pStyle w:val="Gliederung111a"/>
      <w:lvlText w:val="%1."/>
      <w:lvlJc w:val="left"/>
      <w:pPr>
        <w:tabs>
          <w:tab w:val="num" w:pos="539"/>
        </w:tabs>
        <w:ind w:left="539" w:hanging="539"/>
      </w:pPr>
      <w:rPr>
        <w:rFonts w:cs="Times New Roman" w:hint="default"/>
      </w:rPr>
    </w:lvl>
    <w:lvl w:ilvl="1">
      <w:start w:val="1"/>
      <w:numFmt w:val="decimal"/>
      <w:lvlText w:val="%1.%2"/>
      <w:lvlJc w:val="left"/>
      <w:pPr>
        <w:tabs>
          <w:tab w:val="num" w:pos="1077"/>
        </w:tabs>
        <w:ind w:left="1077" w:hanging="538"/>
      </w:pPr>
      <w:rPr>
        <w:rFonts w:cs="Times New Roman" w:hint="default"/>
      </w:rPr>
    </w:lvl>
    <w:lvl w:ilvl="2">
      <w:start w:val="1"/>
      <w:numFmt w:val="lowerLetter"/>
      <w:lvlText w:val="%3)"/>
      <w:lvlJc w:val="left"/>
      <w:pPr>
        <w:tabs>
          <w:tab w:val="num" w:pos="1616"/>
        </w:tabs>
        <w:ind w:left="1616" w:hanging="539"/>
      </w:pPr>
      <w:rPr>
        <w:rFonts w:ascii="Arial" w:hAnsi="Arial" w:cs="Arial" w:hint="default"/>
        <w:b w:val="0"/>
        <w:bCs w:val="0"/>
        <w:i w:val="0"/>
        <w:iCs w:val="0"/>
        <w:color w:val="auto"/>
        <w:sz w:val="22"/>
        <w:szCs w:val="22"/>
      </w:rPr>
    </w:lvl>
    <w:lvl w:ilvl="3">
      <w:start w:val="27"/>
      <w:numFmt w:val="lowerLetter"/>
      <w:lvlText w:val="%4)"/>
      <w:lvlJc w:val="left"/>
      <w:pPr>
        <w:tabs>
          <w:tab w:val="num" w:pos="2155"/>
        </w:tabs>
        <w:ind w:left="2155" w:hanging="539"/>
      </w:pPr>
      <w:rPr>
        <w:rFonts w:ascii="Arial" w:hAnsi="Arial" w:cs="Arial" w:hint="default"/>
        <w:b w:val="0"/>
        <w:bCs w:val="0"/>
        <w:i w:val="0"/>
        <w:iCs w:val="0"/>
        <w:color w:val="auto"/>
        <w:sz w:val="22"/>
        <w:szCs w:val="22"/>
      </w:rPr>
    </w:lvl>
    <w:lvl w:ilvl="4">
      <w:start w:val="1"/>
      <w:numFmt w:val="lowerRoman"/>
      <w:lvlText w:val="%5)"/>
      <w:lvlJc w:val="left"/>
      <w:pPr>
        <w:tabs>
          <w:tab w:val="num" w:pos="2693"/>
        </w:tabs>
        <w:ind w:left="2693" w:hanging="538"/>
      </w:pPr>
      <w:rPr>
        <w:rFonts w:ascii="Arial" w:hAnsi="Arial" w:cs="Arial" w:hint="default"/>
        <w:b w:val="0"/>
        <w:bCs w:val="0"/>
        <w:i w:val="0"/>
        <w:iCs w:val="0"/>
        <w:color w:val="auto"/>
        <w:sz w:val="22"/>
        <w:szCs w:val="22"/>
      </w:rPr>
    </w:lvl>
    <w:lvl w:ilvl="5">
      <w:start w:val="1"/>
      <w:numFmt w:val="none"/>
      <w:lvlText w:val=""/>
      <w:lvlJc w:val="left"/>
      <w:pPr>
        <w:tabs>
          <w:tab w:val="num" w:pos="4091"/>
        </w:tabs>
        <w:ind w:left="3587" w:hanging="936"/>
      </w:pPr>
      <w:rPr>
        <w:rFonts w:cs="Times New Roman" w:hint="default"/>
      </w:rPr>
    </w:lvl>
    <w:lvl w:ilvl="6">
      <w:start w:val="1"/>
      <w:numFmt w:val="none"/>
      <w:lvlText w:val=""/>
      <w:lvlJc w:val="left"/>
      <w:pPr>
        <w:tabs>
          <w:tab w:val="num" w:pos="4451"/>
        </w:tabs>
        <w:ind w:left="4091" w:hanging="1080"/>
      </w:pPr>
      <w:rPr>
        <w:rFonts w:cs="Times New Roman" w:hint="default"/>
      </w:rPr>
    </w:lvl>
    <w:lvl w:ilvl="7">
      <w:start w:val="1"/>
      <w:numFmt w:val="none"/>
      <w:lvlText w:val=""/>
      <w:lvlJc w:val="left"/>
      <w:pPr>
        <w:tabs>
          <w:tab w:val="num" w:pos="5171"/>
        </w:tabs>
        <w:ind w:left="4595" w:hanging="1224"/>
      </w:pPr>
      <w:rPr>
        <w:rFonts w:cs="Times New Roman" w:hint="default"/>
      </w:rPr>
    </w:lvl>
    <w:lvl w:ilvl="8">
      <w:start w:val="1"/>
      <w:numFmt w:val="none"/>
      <w:lvlText w:val=""/>
      <w:lvlJc w:val="left"/>
      <w:pPr>
        <w:tabs>
          <w:tab w:val="num" w:pos="5531"/>
        </w:tabs>
        <w:ind w:left="5171" w:hanging="1440"/>
      </w:pPr>
      <w:rPr>
        <w:rFonts w:cs="Times New Roman" w:hint="default"/>
      </w:rPr>
    </w:lvl>
  </w:abstractNum>
  <w:num w:numId="1" w16cid:durableId="1482111647">
    <w:abstractNumId w:val="8"/>
  </w:num>
  <w:num w:numId="2" w16cid:durableId="954597530">
    <w:abstractNumId w:val="4"/>
  </w:num>
  <w:num w:numId="3" w16cid:durableId="1794397240">
    <w:abstractNumId w:val="0"/>
  </w:num>
  <w:num w:numId="4" w16cid:durableId="1950816115">
    <w:abstractNumId w:val="7"/>
  </w:num>
  <w:num w:numId="5" w16cid:durableId="705712789">
    <w:abstractNumId w:val="0"/>
  </w:num>
  <w:num w:numId="6" w16cid:durableId="69230141">
    <w:abstractNumId w:val="2"/>
  </w:num>
  <w:num w:numId="7" w16cid:durableId="1798327835">
    <w:abstractNumId w:val="7"/>
  </w:num>
  <w:num w:numId="8" w16cid:durableId="1861897367">
    <w:abstractNumId w:val="2"/>
  </w:num>
  <w:num w:numId="9" w16cid:durableId="512186438">
    <w:abstractNumId w:val="1"/>
  </w:num>
  <w:num w:numId="10" w16cid:durableId="1116678162">
    <w:abstractNumId w:val="3"/>
  </w:num>
  <w:num w:numId="11" w16cid:durableId="983894092">
    <w:abstractNumId w:val="5"/>
  </w:num>
  <w:num w:numId="12" w16cid:durableId="16754480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ocumentProtection w:edit="forms" w:enforcement="1" w:cryptProviderType="rsaAES" w:cryptAlgorithmClass="hash" w:cryptAlgorithmType="typeAny" w:cryptAlgorithmSid="14" w:cryptSpinCount="100000" w:hash="embn30QNWNZZXrR97nAMkCnnlF5OERTLCb+Bug71ogJ3+HeJvQoQzsSUjVKu2iD3OGe9x/02UKyVTdZ+o7tgsA==" w:salt="88EBTNmDk0F2Q9RFkTBK9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D8E"/>
    <w:rsid w:val="00011E3D"/>
    <w:rsid w:val="0005275C"/>
    <w:rsid w:val="000807FF"/>
    <w:rsid w:val="00094860"/>
    <w:rsid w:val="00141423"/>
    <w:rsid w:val="00155683"/>
    <w:rsid w:val="0018499D"/>
    <w:rsid w:val="002329D5"/>
    <w:rsid w:val="00237701"/>
    <w:rsid w:val="00247B7E"/>
    <w:rsid w:val="002820C8"/>
    <w:rsid w:val="002A6515"/>
    <w:rsid w:val="002B06CB"/>
    <w:rsid w:val="002D72C4"/>
    <w:rsid w:val="002E6D8E"/>
    <w:rsid w:val="00331CE6"/>
    <w:rsid w:val="00346E6D"/>
    <w:rsid w:val="00374BF3"/>
    <w:rsid w:val="00402E52"/>
    <w:rsid w:val="00411AA9"/>
    <w:rsid w:val="00421C72"/>
    <w:rsid w:val="0046427C"/>
    <w:rsid w:val="00465BFF"/>
    <w:rsid w:val="0049030A"/>
    <w:rsid w:val="005445BC"/>
    <w:rsid w:val="00550D7C"/>
    <w:rsid w:val="005A6326"/>
    <w:rsid w:val="005F4F12"/>
    <w:rsid w:val="005F567C"/>
    <w:rsid w:val="006E6848"/>
    <w:rsid w:val="006F30EF"/>
    <w:rsid w:val="006F31DD"/>
    <w:rsid w:val="007453E0"/>
    <w:rsid w:val="0074770C"/>
    <w:rsid w:val="007962D5"/>
    <w:rsid w:val="007E4FAB"/>
    <w:rsid w:val="007E7029"/>
    <w:rsid w:val="0080049A"/>
    <w:rsid w:val="00801DC0"/>
    <w:rsid w:val="00885A33"/>
    <w:rsid w:val="008F40F2"/>
    <w:rsid w:val="00931827"/>
    <w:rsid w:val="00952312"/>
    <w:rsid w:val="009872B6"/>
    <w:rsid w:val="009B300B"/>
    <w:rsid w:val="009C55B7"/>
    <w:rsid w:val="009F5D90"/>
    <w:rsid w:val="00A0561D"/>
    <w:rsid w:val="00A32600"/>
    <w:rsid w:val="00A56134"/>
    <w:rsid w:val="00A84A67"/>
    <w:rsid w:val="00B37C3A"/>
    <w:rsid w:val="00B52BCD"/>
    <w:rsid w:val="00B628BF"/>
    <w:rsid w:val="00B81BA7"/>
    <w:rsid w:val="00BB3EF8"/>
    <w:rsid w:val="00BD5F51"/>
    <w:rsid w:val="00C40BFD"/>
    <w:rsid w:val="00C64E3B"/>
    <w:rsid w:val="00C65970"/>
    <w:rsid w:val="00CF1D0D"/>
    <w:rsid w:val="00DC3BE9"/>
    <w:rsid w:val="00DD7C86"/>
    <w:rsid w:val="00E7174B"/>
    <w:rsid w:val="00E85668"/>
    <w:rsid w:val="00ED244A"/>
    <w:rsid w:val="00ED3CEC"/>
    <w:rsid w:val="00EE0258"/>
    <w:rsid w:val="00F541B1"/>
    <w:rsid w:val="00F60438"/>
    <w:rsid w:val="00FB51F9"/>
    <w:rsid w:val="00FC063B"/>
    <w:rsid w:val="00FF39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39C23"/>
  <w15:chartTrackingRefBased/>
  <w15:docId w15:val="{42A21067-02D3-4B1E-AEF3-0ECD06C1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ST"/>
    <w:qFormat/>
    <w:rsid w:val="002E6D8E"/>
    <w:pPr>
      <w:spacing w:after="240" w:line="300" w:lineRule="atLeast"/>
    </w:pPr>
    <w:rPr>
      <w:rFonts w:ascii="Arial" w:hAnsi="Arial" w:cs="Arial"/>
      <w:lang w:eastAsia="de-DE"/>
    </w:rPr>
  </w:style>
  <w:style w:type="paragraph" w:styleId="berschrift1">
    <w:name w:val="heading 1"/>
    <w:basedOn w:val="Standard"/>
    <w:next w:val="Standard"/>
    <w:link w:val="berschrift1Zchn"/>
    <w:uiPriority w:val="8"/>
    <w:qFormat/>
    <w:rsid w:val="009F5D90"/>
    <w:pPr>
      <w:keepNext/>
      <w:spacing w:before="480"/>
      <w:jc w:val="center"/>
      <w:outlineLvl w:val="0"/>
    </w:pPr>
    <w:rPr>
      <w:b/>
      <w:bCs/>
      <w:kern w:val="32"/>
      <w:sz w:val="26"/>
      <w:szCs w:val="26"/>
      <w:lang w:eastAsia="en-US"/>
    </w:rPr>
  </w:style>
  <w:style w:type="paragraph" w:styleId="berschrift2">
    <w:name w:val="heading 2"/>
    <w:basedOn w:val="Standard"/>
    <w:next w:val="Standard"/>
    <w:link w:val="berschrift2Zchn"/>
    <w:uiPriority w:val="8"/>
    <w:qFormat/>
    <w:rsid w:val="009F5D90"/>
    <w:pPr>
      <w:keepNext/>
      <w:jc w:val="center"/>
      <w:outlineLvl w:val="1"/>
    </w:pPr>
    <w:rPr>
      <w:b/>
      <w:bCs/>
      <w:lang w:eastAsia="en-US"/>
    </w:rPr>
  </w:style>
  <w:style w:type="paragraph" w:styleId="berschrift3">
    <w:name w:val="heading 3"/>
    <w:basedOn w:val="Standard"/>
    <w:next w:val="Standard"/>
    <w:link w:val="berschrift3Zchn"/>
    <w:uiPriority w:val="8"/>
    <w:qFormat/>
    <w:rsid w:val="009F5D90"/>
    <w:pPr>
      <w:keepNext/>
      <w:spacing w:before="960" w:after="480"/>
      <w:jc w:val="center"/>
      <w:outlineLvl w:val="2"/>
    </w:pPr>
    <w:rPr>
      <w:b/>
      <w:bCs/>
      <w:lang w:eastAsia="en-US"/>
    </w:rPr>
  </w:style>
  <w:style w:type="paragraph" w:styleId="berschrift4">
    <w:name w:val="heading 4"/>
    <w:basedOn w:val="Standard"/>
    <w:next w:val="Standard"/>
    <w:link w:val="berschrift4Zchn"/>
    <w:uiPriority w:val="8"/>
    <w:semiHidden/>
    <w:unhideWhenUsed/>
    <w:qFormat/>
    <w:rsid w:val="009F5D90"/>
    <w:pPr>
      <w:keepNext/>
      <w:spacing w:before="240" w:after="60"/>
      <w:outlineLvl w:val="3"/>
    </w:pPr>
    <w:rPr>
      <w:rFonts w:ascii="Calibri" w:eastAsiaTheme="minorEastAsia" w:hAnsi="Calibri" w:cstheme="minorBidi"/>
      <w:b/>
      <w:bCs/>
      <w:sz w:val="28"/>
      <w:szCs w:val="28"/>
    </w:rPr>
  </w:style>
  <w:style w:type="paragraph" w:styleId="berschrift5">
    <w:name w:val="heading 5"/>
    <w:basedOn w:val="Standard"/>
    <w:next w:val="Standard"/>
    <w:link w:val="berschrift5Zchn"/>
    <w:uiPriority w:val="8"/>
    <w:semiHidden/>
    <w:unhideWhenUsed/>
    <w:qFormat/>
    <w:rsid w:val="00885A33"/>
    <w:pPr>
      <w:spacing w:before="240" w:after="60"/>
      <w:outlineLvl w:val="4"/>
    </w:pPr>
    <w:rPr>
      <w:rFonts w:ascii="Calibri" w:eastAsiaTheme="minorEastAsia" w:hAnsi="Calibri" w:cstheme="minorBidi"/>
      <w:b/>
      <w:bCs/>
      <w:i/>
      <w:iCs/>
      <w:sz w:val="26"/>
      <w:szCs w:val="26"/>
    </w:rPr>
  </w:style>
  <w:style w:type="paragraph" w:styleId="berschrift6">
    <w:name w:val="heading 6"/>
    <w:basedOn w:val="Standard"/>
    <w:next w:val="Standard"/>
    <w:link w:val="berschrift6Zchn"/>
    <w:uiPriority w:val="8"/>
    <w:semiHidden/>
    <w:unhideWhenUsed/>
    <w:qFormat/>
    <w:rsid w:val="00885A33"/>
    <w:pPr>
      <w:spacing w:before="240" w:after="60"/>
      <w:outlineLvl w:val="5"/>
    </w:pPr>
    <w:rPr>
      <w:rFonts w:ascii="Calibri" w:eastAsiaTheme="minorEastAsia" w:hAnsi="Calibri" w:cstheme="minorBidi"/>
      <w:b/>
      <w:bCs/>
    </w:rPr>
  </w:style>
  <w:style w:type="paragraph" w:styleId="berschrift7">
    <w:name w:val="heading 7"/>
    <w:basedOn w:val="Standard"/>
    <w:next w:val="Standard"/>
    <w:link w:val="berschrift7Zchn"/>
    <w:uiPriority w:val="8"/>
    <w:semiHidden/>
    <w:unhideWhenUsed/>
    <w:qFormat/>
    <w:rsid w:val="00885A33"/>
    <w:pPr>
      <w:spacing w:before="240" w:after="60"/>
      <w:outlineLvl w:val="6"/>
    </w:pPr>
    <w:rPr>
      <w:rFonts w:ascii="Calibri" w:eastAsiaTheme="minorEastAsia" w:hAnsi="Calibri" w:cstheme="minorBidi"/>
      <w:sz w:val="24"/>
      <w:szCs w:val="24"/>
    </w:rPr>
  </w:style>
  <w:style w:type="paragraph" w:styleId="berschrift8">
    <w:name w:val="heading 8"/>
    <w:basedOn w:val="Standard"/>
    <w:next w:val="Standard"/>
    <w:link w:val="berschrift8Zchn"/>
    <w:uiPriority w:val="8"/>
    <w:semiHidden/>
    <w:unhideWhenUsed/>
    <w:qFormat/>
    <w:rsid w:val="00885A33"/>
    <w:pPr>
      <w:spacing w:before="240" w:after="60"/>
      <w:outlineLvl w:val="7"/>
    </w:pPr>
    <w:rPr>
      <w:rFonts w:ascii="Calibri" w:eastAsiaTheme="minorEastAsia" w:hAnsi="Calibri" w:cstheme="minorBidi"/>
      <w:i/>
      <w:iCs/>
      <w:sz w:val="24"/>
      <w:szCs w:val="24"/>
    </w:rPr>
  </w:style>
  <w:style w:type="paragraph" w:styleId="berschrift9">
    <w:name w:val="heading 9"/>
    <w:basedOn w:val="Standard"/>
    <w:next w:val="Standard"/>
    <w:link w:val="berschrift9Zchn"/>
    <w:uiPriority w:val="8"/>
    <w:semiHidden/>
    <w:unhideWhenUsed/>
    <w:qFormat/>
    <w:rsid w:val="00885A33"/>
    <w:pPr>
      <w:spacing w:before="240" w:after="60"/>
      <w:outlineLvl w:val="8"/>
    </w:pPr>
    <w:rPr>
      <w:rFonts w:ascii="Cambria" w:eastAsiaTheme="majorEastAsia" w:hAnsi="Cambria"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Info">
    <w:name w:val="AbsInfo"/>
    <w:basedOn w:val="Standard"/>
    <w:uiPriority w:val="99"/>
    <w:rsid w:val="00885A33"/>
    <w:pPr>
      <w:tabs>
        <w:tab w:val="left" w:pos="3119"/>
      </w:tabs>
      <w:overflowPunct w:val="0"/>
      <w:autoSpaceDE w:val="0"/>
      <w:autoSpaceDN w:val="0"/>
      <w:adjustRightInd w:val="0"/>
      <w:spacing w:before="720" w:after="600"/>
      <w:textAlignment w:val="baseline"/>
    </w:pPr>
    <w:rPr>
      <w:sz w:val="18"/>
      <w:szCs w:val="18"/>
    </w:rPr>
  </w:style>
  <w:style w:type="paragraph" w:customStyle="1" w:styleId="Adresse">
    <w:name w:val="Adresse"/>
    <w:basedOn w:val="Standard"/>
    <w:uiPriority w:val="99"/>
    <w:rsid w:val="00885A33"/>
    <w:pPr>
      <w:overflowPunct w:val="0"/>
      <w:autoSpaceDE w:val="0"/>
      <w:autoSpaceDN w:val="0"/>
      <w:adjustRightInd w:val="0"/>
      <w:spacing w:after="0" w:line="240" w:lineRule="auto"/>
      <w:textAlignment w:val="baseline"/>
    </w:pPr>
  </w:style>
  <w:style w:type="paragraph" w:customStyle="1" w:styleId="AnredeText">
    <w:name w:val="AnredeText"/>
    <w:basedOn w:val="Standard"/>
    <w:uiPriority w:val="99"/>
    <w:rsid w:val="00885A33"/>
    <w:pPr>
      <w:overflowPunct w:val="0"/>
      <w:autoSpaceDE w:val="0"/>
      <w:autoSpaceDN w:val="0"/>
      <w:adjustRightInd w:val="0"/>
      <w:textAlignment w:val="baseline"/>
    </w:pPr>
  </w:style>
  <w:style w:type="paragraph" w:styleId="Beschriftung">
    <w:name w:val="caption"/>
    <w:basedOn w:val="Standard"/>
    <w:next w:val="Standard"/>
    <w:uiPriority w:val="9"/>
    <w:semiHidden/>
    <w:unhideWhenUsed/>
    <w:qFormat/>
    <w:rsid w:val="00885A33"/>
    <w:rPr>
      <w:b/>
      <w:bCs/>
      <w:sz w:val="20"/>
      <w:szCs w:val="20"/>
    </w:rPr>
  </w:style>
  <w:style w:type="paragraph" w:customStyle="1" w:styleId="Betreff">
    <w:name w:val="Betreff"/>
    <w:basedOn w:val="Standard"/>
    <w:uiPriority w:val="99"/>
    <w:rsid w:val="00885A33"/>
    <w:pPr>
      <w:overflowPunct w:val="0"/>
      <w:autoSpaceDE w:val="0"/>
      <w:autoSpaceDN w:val="0"/>
      <w:adjustRightInd w:val="0"/>
      <w:spacing w:before="240" w:after="480"/>
      <w:textAlignment w:val="baseline"/>
    </w:pPr>
    <w:rPr>
      <w:b/>
      <w:bCs/>
    </w:rPr>
  </w:style>
  <w:style w:type="paragraph" w:customStyle="1" w:styleId="Beweis">
    <w:name w:val="Beweis"/>
    <w:basedOn w:val="Standard"/>
    <w:next w:val="Standard"/>
    <w:uiPriority w:val="99"/>
    <w:rsid w:val="009F5D90"/>
    <w:pPr>
      <w:tabs>
        <w:tab w:val="left" w:pos="1260"/>
      </w:tabs>
      <w:ind w:left="1259" w:hanging="1259"/>
    </w:pPr>
    <w:rPr>
      <w:b/>
    </w:rPr>
  </w:style>
  <w:style w:type="paragraph" w:customStyle="1" w:styleId="BeweisNumm">
    <w:name w:val="Beweis Numm"/>
    <w:basedOn w:val="Standard"/>
    <w:uiPriority w:val="99"/>
    <w:rsid w:val="00885A33"/>
    <w:pPr>
      <w:tabs>
        <w:tab w:val="left" w:pos="1260"/>
        <w:tab w:val="left" w:pos="1800"/>
      </w:tabs>
      <w:ind w:left="1797" w:hanging="1797"/>
    </w:pPr>
    <w:rPr>
      <w:b/>
    </w:rPr>
  </w:style>
  <w:style w:type="paragraph" w:customStyle="1" w:styleId="EUR">
    <w:name w:val="EUR"/>
    <w:basedOn w:val="Standard"/>
    <w:uiPriority w:val="99"/>
    <w:rsid w:val="00885A33"/>
    <w:pPr>
      <w:tabs>
        <w:tab w:val="left" w:pos="6300"/>
        <w:tab w:val="decimal" w:pos="7920"/>
      </w:tabs>
    </w:pPr>
  </w:style>
  <w:style w:type="paragraph" w:customStyle="1" w:styleId="Gliederung111a">
    <w:name w:val="Gliederung 1 / 1.1 a)"/>
    <w:basedOn w:val="Standard"/>
    <w:uiPriority w:val="99"/>
    <w:rsid w:val="009F5D90"/>
    <w:pPr>
      <w:numPr>
        <w:numId w:val="1"/>
      </w:numPr>
    </w:pPr>
  </w:style>
  <w:style w:type="paragraph" w:customStyle="1" w:styleId="Gliederung2111">
    <w:name w:val="Gliederung 2 / 1.1.1"/>
    <w:basedOn w:val="Gliederung111a"/>
    <w:uiPriority w:val="99"/>
    <w:rsid w:val="00885A33"/>
    <w:pPr>
      <w:numPr>
        <w:numId w:val="2"/>
      </w:numPr>
    </w:pPr>
  </w:style>
  <w:style w:type="paragraph" w:customStyle="1" w:styleId="T1">
    <w:name w:val="T1"/>
    <w:basedOn w:val="Standard"/>
    <w:uiPriority w:val="1"/>
    <w:qFormat/>
    <w:rsid w:val="009F5D90"/>
    <w:pPr>
      <w:tabs>
        <w:tab w:val="left" w:pos="540"/>
      </w:tabs>
      <w:ind w:left="539" w:hanging="539"/>
    </w:pPr>
  </w:style>
  <w:style w:type="paragraph" w:customStyle="1" w:styleId="Gliederung3a-">
    <w:name w:val="Gliederung 3 / a) -"/>
    <w:basedOn w:val="T1"/>
    <w:uiPriority w:val="99"/>
    <w:rsid w:val="00885A33"/>
    <w:pPr>
      <w:numPr>
        <w:ilvl w:val="1"/>
        <w:numId w:val="5"/>
      </w:numPr>
      <w:tabs>
        <w:tab w:val="clear" w:pos="539"/>
      </w:tabs>
    </w:pPr>
  </w:style>
  <w:style w:type="paragraph" w:customStyle="1" w:styleId="Gliederung4a-">
    <w:name w:val="Gliederung 4 / a) -"/>
    <w:basedOn w:val="Standard"/>
    <w:uiPriority w:val="99"/>
    <w:rsid w:val="00885A33"/>
    <w:pPr>
      <w:numPr>
        <w:ilvl w:val="1"/>
        <w:numId w:val="7"/>
      </w:numPr>
    </w:pPr>
  </w:style>
  <w:style w:type="character" w:customStyle="1" w:styleId="berschrift1Zchn">
    <w:name w:val="Überschrift 1 Zchn"/>
    <w:link w:val="berschrift1"/>
    <w:uiPriority w:val="8"/>
    <w:rsid w:val="009F5D90"/>
    <w:rPr>
      <w:rFonts w:ascii="Arial" w:hAnsi="Arial" w:cs="Arial"/>
      <w:b/>
      <w:bCs/>
      <w:kern w:val="32"/>
      <w:sz w:val="26"/>
      <w:szCs w:val="26"/>
    </w:rPr>
  </w:style>
  <w:style w:type="paragraph" w:styleId="Inhaltsverzeichnisberschrift">
    <w:name w:val="TOC Heading"/>
    <w:basedOn w:val="berschrift1"/>
    <w:next w:val="Standard"/>
    <w:uiPriority w:val="39"/>
    <w:semiHidden/>
    <w:unhideWhenUsed/>
    <w:qFormat/>
    <w:rsid w:val="00885A33"/>
    <w:pPr>
      <w:spacing w:before="240" w:after="60"/>
      <w:jc w:val="both"/>
      <w:outlineLvl w:val="9"/>
    </w:pPr>
    <w:rPr>
      <w:rFonts w:ascii="Cambria" w:hAnsi="Cambria" w:cstheme="majorBidi"/>
      <w:sz w:val="32"/>
      <w:szCs w:val="32"/>
      <w:lang w:eastAsia="de-DE"/>
    </w:rPr>
  </w:style>
  <w:style w:type="paragraph" w:customStyle="1" w:styleId="PARA">
    <w:name w:val="PARA"/>
    <w:basedOn w:val="berschrift1"/>
    <w:uiPriority w:val="7"/>
    <w:qFormat/>
    <w:rsid w:val="009F5D90"/>
    <w:pPr>
      <w:spacing w:before="960"/>
    </w:pPr>
    <w:rPr>
      <w:lang w:eastAsia="de-DE"/>
    </w:rPr>
  </w:style>
  <w:style w:type="paragraph" w:customStyle="1" w:styleId="PAG">
    <w:name w:val="PA G"/>
    <w:basedOn w:val="PARA"/>
    <w:next w:val="Gliederung3a-"/>
    <w:uiPriority w:val="99"/>
    <w:rsid w:val="00885A33"/>
    <w:pPr>
      <w:numPr>
        <w:numId w:val="5"/>
      </w:numPr>
    </w:pPr>
    <w:rPr>
      <w:sz w:val="22"/>
      <w:szCs w:val="22"/>
    </w:rPr>
  </w:style>
  <w:style w:type="paragraph" w:customStyle="1" w:styleId="R1">
    <w:name w:val="R1"/>
    <w:basedOn w:val="Standard"/>
    <w:uiPriority w:val="4"/>
    <w:qFormat/>
    <w:rsid w:val="009F5D90"/>
    <w:pPr>
      <w:ind w:left="539"/>
    </w:pPr>
  </w:style>
  <w:style w:type="paragraph" w:customStyle="1" w:styleId="R2">
    <w:name w:val="R2"/>
    <w:basedOn w:val="Standard"/>
    <w:uiPriority w:val="5"/>
    <w:qFormat/>
    <w:rsid w:val="009F5D90"/>
    <w:pPr>
      <w:ind w:left="1077"/>
    </w:pPr>
  </w:style>
  <w:style w:type="paragraph" w:customStyle="1" w:styleId="R3">
    <w:name w:val="R3"/>
    <w:basedOn w:val="Standard"/>
    <w:uiPriority w:val="6"/>
    <w:qFormat/>
    <w:rsid w:val="009F5D90"/>
    <w:pPr>
      <w:ind w:left="1622"/>
    </w:pPr>
  </w:style>
  <w:style w:type="paragraph" w:customStyle="1" w:styleId="sv">
    <w:name w:val="sv"/>
    <w:basedOn w:val="Standard"/>
    <w:uiPriority w:val="99"/>
    <w:rsid w:val="00885A33"/>
    <w:pPr>
      <w:spacing w:before="600"/>
      <w:ind w:left="4502"/>
    </w:pPr>
  </w:style>
  <w:style w:type="paragraph" w:customStyle="1" w:styleId="T2">
    <w:name w:val="T2"/>
    <w:basedOn w:val="T1"/>
    <w:uiPriority w:val="2"/>
    <w:qFormat/>
    <w:rsid w:val="009F5D90"/>
    <w:pPr>
      <w:tabs>
        <w:tab w:val="clear" w:pos="540"/>
        <w:tab w:val="left" w:pos="1080"/>
      </w:tabs>
      <w:ind w:left="1078"/>
    </w:pPr>
  </w:style>
  <w:style w:type="paragraph" w:customStyle="1" w:styleId="T3">
    <w:name w:val="T3"/>
    <w:basedOn w:val="T2"/>
    <w:uiPriority w:val="3"/>
    <w:qFormat/>
    <w:rsid w:val="009F5D90"/>
    <w:pPr>
      <w:tabs>
        <w:tab w:val="clear" w:pos="1080"/>
        <w:tab w:val="left" w:pos="1620"/>
      </w:tabs>
      <w:ind w:left="1622"/>
    </w:pPr>
  </w:style>
  <w:style w:type="paragraph" w:customStyle="1" w:styleId="T4">
    <w:name w:val="T4"/>
    <w:basedOn w:val="T3"/>
    <w:uiPriority w:val="99"/>
    <w:rsid w:val="00885A33"/>
    <w:pPr>
      <w:tabs>
        <w:tab w:val="clear" w:pos="1620"/>
        <w:tab w:val="left" w:pos="2155"/>
      </w:tabs>
      <w:ind w:left="2155"/>
    </w:pPr>
  </w:style>
  <w:style w:type="paragraph" w:styleId="Titel">
    <w:name w:val="Title"/>
    <w:basedOn w:val="Standard"/>
    <w:next w:val="Standard"/>
    <w:link w:val="TitelZchn"/>
    <w:rsid w:val="009F5D90"/>
    <w:pPr>
      <w:spacing w:before="240" w:after="60"/>
      <w:jc w:val="center"/>
      <w:outlineLvl w:val="0"/>
    </w:pPr>
    <w:rPr>
      <w:rFonts w:eastAsiaTheme="majorEastAsia" w:cstheme="majorBidi"/>
      <w:b/>
      <w:bCs/>
      <w:kern w:val="28"/>
      <w:sz w:val="32"/>
      <w:szCs w:val="32"/>
    </w:rPr>
  </w:style>
  <w:style w:type="character" w:customStyle="1" w:styleId="TitelZchn">
    <w:name w:val="Titel Zchn"/>
    <w:basedOn w:val="Absatz-Standardschriftart"/>
    <w:link w:val="Titel"/>
    <w:rsid w:val="009F5D90"/>
    <w:rPr>
      <w:rFonts w:ascii="Arial" w:eastAsiaTheme="majorEastAsia" w:hAnsi="Arial" w:cstheme="majorBidi"/>
      <w:b/>
      <w:bCs/>
      <w:kern w:val="28"/>
      <w:sz w:val="32"/>
      <w:szCs w:val="32"/>
      <w:lang w:eastAsia="de-DE"/>
    </w:rPr>
  </w:style>
  <w:style w:type="paragraph" w:customStyle="1" w:styleId="Rmisch1UG">
    <w:name w:val="Ü Römisch 1 / UG"/>
    <w:basedOn w:val="Standard"/>
    <w:next w:val="Standard"/>
    <w:uiPriority w:val="99"/>
    <w:rsid w:val="00885A33"/>
    <w:pPr>
      <w:keepNext/>
      <w:numPr>
        <w:numId w:val="8"/>
      </w:numPr>
      <w:spacing w:before="960"/>
      <w:jc w:val="center"/>
      <w:outlineLvl w:val="0"/>
    </w:pPr>
    <w:rPr>
      <w:b/>
      <w:bCs/>
      <w:kern w:val="32"/>
    </w:rPr>
  </w:style>
  <w:style w:type="paragraph" w:customStyle="1" w:styleId="Rmisch2G4">
    <w:name w:val="Ü Römisch 2 / G 4"/>
    <w:basedOn w:val="Rmisch1UG"/>
    <w:next w:val="Gliederung4a-"/>
    <w:uiPriority w:val="99"/>
    <w:rsid w:val="00885A33"/>
    <w:pPr>
      <w:numPr>
        <w:numId w:val="7"/>
      </w:numPr>
    </w:pPr>
  </w:style>
  <w:style w:type="character" w:customStyle="1" w:styleId="berschrift2Zchn">
    <w:name w:val="Überschrift 2 Zchn"/>
    <w:link w:val="berschrift2"/>
    <w:uiPriority w:val="8"/>
    <w:rsid w:val="009F5D90"/>
    <w:rPr>
      <w:rFonts w:ascii="Arial" w:hAnsi="Arial" w:cs="Arial"/>
      <w:b/>
      <w:bCs/>
    </w:rPr>
  </w:style>
  <w:style w:type="character" w:customStyle="1" w:styleId="berschrift3Zchn">
    <w:name w:val="Überschrift 3 Zchn"/>
    <w:link w:val="berschrift3"/>
    <w:uiPriority w:val="8"/>
    <w:rsid w:val="009F5D90"/>
    <w:rPr>
      <w:rFonts w:ascii="Arial" w:hAnsi="Arial" w:cs="Arial"/>
      <w:b/>
      <w:bCs/>
    </w:rPr>
  </w:style>
  <w:style w:type="character" w:customStyle="1" w:styleId="berschrift4Zchn">
    <w:name w:val="Überschrift 4 Zchn"/>
    <w:link w:val="berschrift4"/>
    <w:uiPriority w:val="8"/>
    <w:semiHidden/>
    <w:rsid w:val="009F5D90"/>
    <w:rPr>
      <w:rFonts w:ascii="Calibri" w:eastAsiaTheme="minorEastAsia" w:hAnsi="Calibri"/>
      <w:b/>
      <w:bCs/>
      <w:sz w:val="28"/>
      <w:szCs w:val="28"/>
      <w:lang w:eastAsia="de-DE"/>
    </w:rPr>
  </w:style>
  <w:style w:type="character" w:customStyle="1" w:styleId="berschrift5Zchn">
    <w:name w:val="Überschrift 5 Zchn"/>
    <w:link w:val="berschrift5"/>
    <w:uiPriority w:val="8"/>
    <w:semiHidden/>
    <w:rsid w:val="00885A33"/>
    <w:rPr>
      <w:rFonts w:ascii="Calibri" w:eastAsiaTheme="minorEastAsia" w:hAnsi="Calibri"/>
      <w:b/>
      <w:bCs/>
      <w:i/>
      <w:iCs/>
      <w:sz w:val="26"/>
      <w:szCs w:val="26"/>
      <w:lang w:eastAsia="de-DE"/>
    </w:rPr>
  </w:style>
  <w:style w:type="character" w:customStyle="1" w:styleId="berschrift6Zchn">
    <w:name w:val="Überschrift 6 Zchn"/>
    <w:link w:val="berschrift6"/>
    <w:uiPriority w:val="8"/>
    <w:semiHidden/>
    <w:rsid w:val="00885A33"/>
    <w:rPr>
      <w:rFonts w:ascii="Calibri" w:eastAsiaTheme="minorEastAsia" w:hAnsi="Calibri"/>
      <w:b/>
      <w:bCs/>
      <w:lang w:eastAsia="de-DE"/>
    </w:rPr>
  </w:style>
  <w:style w:type="character" w:customStyle="1" w:styleId="berschrift7Zchn">
    <w:name w:val="Überschrift 7 Zchn"/>
    <w:link w:val="berschrift7"/>
    <w:uiPriority w:val="8"/>
    <w:semiHidden/>
    <w:rsid w:val="00885A33"/>
    <w:rPr>
      <w:rFonts w:ascii="Calibri" w:eastAsiaTheme="minorEastAsia" w:hAnsi="Calibri"/>
      <w:sz w:val="24"/>
      <w:szCs w:val="24"/>
      <w:lang w:eastAsia="de-DE"/>
    </w:rPr>
  </w:style>
  <w:style w:type="character" w:customStyle="1" w:styleId="berschrift8Zchn">
    <w:name w:val="Überschrift 8 Zchn"/>
    <w:link w:val="berschrift8"/>
    <w:uiPriority w:val="8"/>
    <w:semiHidden/>
    <w:rsid w:val="00885A33"/>
    <w:rPr>
      <w:rFonts w:ascii="Calibri" w:eastAsiaTheme="minorEastAsia" w:hAnsi="Calibri"/>
      <w:i/>
      <w:iCs/>
      <w:sz w:val="24"/>
      <w:szCs w:val="24"/>
      <w:lang w:eastAsia="de-DE"/>
    </w:rPr>
  </w:style>
  <w:style w:type="character" w:customStyle="1" w:styleId="berschrift9Zchn">
    <w:name w:val="Überschrift 9 Zchn"/>
    <w:link w:val="berschrift9"/>
    <w:uiPriority w:val="8"/>
    <w:semiHidden/>
    <w:rsid w:val="00885A33"/>
    <w:rPr>
      <w:rFonts w:ascii="Cambria" w:eastAsiaTheme="majorEastAsia" w:hAnsi="Cambria" w:cstheme="majorBidi"/>
      <w:lang w:eastAsia="de-DE"/>
    </w:rPr>
  </w:style>
  <w:style w:type="paragraph" w:customStyle="1" w:styleId="berschriftGliederung">
    <w:name w:val="Überschrift Gliederung"/>
    <w:basedOn w:val="Standard"/>
    <w:uiPriority w:val="99"/>
    <w:rsid w:val="00885A33"/>
    <w:pPr>
      <w:keepNext/>
      <w:numPr>
        <w:ilvl w:val="1"/>
        <w:numId w:val="8"/>
      </w:numPr>
    </w:pPr>
    <w:rPr>
      <w:b/>
    </w:rPr>
  </w:style>
  <w:style w:type="paragraph" w:styleId="Unterschrift">
    <w:name w:val="Signature"/>
    <w:basedOn w:val="Standard"/>
    <w:link w:val="UnterschriftZchn"/>
    <w:uiPriority w:val="99"/>
    <w:rsid w:val="009C55B7"/>
    <w:pPr>
      <w:overflowPunct w:val="0"/>
      <w:autoSpaceDE w:val="0"/>
      <w:autoSpaceDN w:val="0"/>
      <w:adjustRightInd w:val="0"/>
      <w:spacing w:before="120" w:after="0"/>
      <w:textAlignment w:val="baseline"/>
    </w:pPr>
    <w:rPr>
      <w:lang w:val="x-none" w:eastAsia="en-US"/>
    </w:rPr>
  </w:style>
  <w:style w:type="character" w:customStyle="1" w:styleId="UnterschriftZchn">
    <w:name w:val="Unterschrift Zchn"/>
    <w:basedOn w:val="Absatz-Standardschriftart"/>
    <w:link w:val="Unterschrift"/>
    <w:uiPriority w:val="99"/>
    <w:rsid w:val="009C55B7"/>
    <w:rPr>
      <w:rFonts w:ascii="Arial" w:hAnsi="Arial" w:cs="Arial"/>
      <w:lang w:val="x-none"/>
    </w:rPr>
  </w:style>
  <w:style w:type="paragraph" w:styleId="Untertitel">
    <w:name w:val="Subtitle"/>
    <w:basedOn w:val="Standard"/>
    <w:next w:val="Standard"/>
    <w:link w:val="UntertitelZchn"/>
    <w:rsid w:val="00885A33"/>
    <w:pPr>
      <w:spacing w:after="60"/>
      <w:jc w:val="center"/>
      <w:outlineLvl w:val="1"/>
    </w:pPr>
    <w:rPr>
      <w:rFonts w:eastAsiaTheme="majorEastAsia" w:cstheme="majorBidi"/>
      <w:sz w:val="24"/>
      <w:szCs w:val="24"/>
    </w:rPr>
  </w:style>
  <w:style w:type="character" w:customStyle="1" w:styleId="UntertitelZchn">
    <w:name w:val="Untertitel Zchn"/>
    <w:basedOn w:val="Absatz-Standardschriftart"/>
    <w:link w:val="Untertitel"/>
    <w:rsid w:val="00885A33"/>
    <w:rPr>
      <w:rFonts w:ascii="Arial" w:eastAsiaTheme="majorEastAsia" w:hAnsi="Arial" w:cstheme="majorBidi"/>
      <w:sz w:val="24"/>
      <w:szCs w:val="24"/>
      <w:lang w:eastAsia="de-DE"/>
    </w:rPr>
  </w:style>
  <w:style w:type="paragraph" w:customStyle="1" w:styleId="ZE">
    <w:name w:val="ZE"/>
    <w:basedOn w:val="Standard"/>
    <w:uiPriority w:val="8"/>
    <w:qFormat/>
    <w:rsid w:val="009F5D90"/>
    <w:pPr>
      <w:jc w:val="center"/>
    </w:pPr>
  </w:style>
  <w:style w:type="paragraph" w:customStyle="1" w:styleId="ZF">
    <w:name w:val="ZF"/>
    <w:basedOn w:val="ZE"/>
    <w:uiPriority w:val="8"/>
    <w:qFormat/>
    <w:rsid w:val="009F5D90"/>
    <w:rPr>
      <w:b/>
      <w:bCs/>
    </w:rPr>
  </w:style>
  <w:style w:type="paragraph" w:styleId="Listenabsatz">
    <w:name w:val="List Paragraph"/>
    <w:basedOn w:val="Standard"/>
    <w:uiPriority w:val="34"/>
    <w:qFormat/>
    <w:rsid w:val="002E6D8E"/>
    <w:pPr>
      <w:ind w:left="720"/>
      <w:contextualSpacing/>
    </w:pPr>
  </w:style>
  <w:style w:type="paragraph" w:styleId="Kommentartext">
    <w:name w:val="annotation text"/>
    <w:basedOn w:val="Standard"/>
    <w:link w:val="KommentartextZchn"/>
    <w:uiPriority w:val="99"/>
    <w:unhideWhenUsed/>
    <w:rsid w:val="002E6D8E"/>
    <w:pPr>
      <w:spacing w:line="240" w:lineRule="auto"/>
    </w:pPr>
    <w:rPr>
      <w:sz w:val="20"/>
      <w:szCs w:val="20"/>
    </w:rPr>
  </w:style>
  <w:style w:type="character" w:customStyle="1" w:styleId="KommentartextZchn">
    <w:name w:val="Kommentartext Zchn"/>
    <w:basedOn w:val="Absatz-Standardschriftart"/>
    <w:link w:val="Kommentartext"/>
    <w:uiPriority w:val="99"/>
    <w:rsid w:val="002E6D8E"/>
    <w:rPr>
      <w:rFonts w:ascii="Arial" w:hAnsi="Arial" w:cs="Arial"/>
      <w:sz w:val="20"/>
      <w:szCs w:val="20"/>
      <w:lang w:eastAsia="de-DE"/>
    </w:rPr>
  </w:style>
  <w:style w:type="character" w:styleId="Kommentarzeichen">
    <w:name w:val="annotation reference"/>
    <w:uiPriority w:val="99"/>
    <w:rsid w:val="002E6D8E"/>
    <w:rPr>
      <w:sz w:val="18"/>
      <w:szCs w:val="18"/>
    </w:rPr>
  </w:style>
  <w:style w:type="paragraph" w:customStyle="1" w:styleId="MBLevel211">
    <w:name w:val="MB_Level 2 (1.1)"/>
    <w:basedOn w:val="berschrift3"/>
    <w:uiPriority w:val="5"/>
    <w:qFormat/>
    <w:rsid w:val="002E6D8E"/>
    <w:pPr>
      <w:keepNext w:val="0"/>
      <w:numPr>
        <w:ilvl w:val="2"/>
      </w:numPr>
      <w:tabs>
        <w:tab w:val="num" w:pos="709"/>
      </w:tabs>
      <w:spacing w:before="0" w:after="240"/>
      <w:ind w:left="709" w:hanging="709"/>
      <w:jc w:val="both"/>
      <w:outlineLvl w:val="9"/>
    </w:pPr>
    <w:rPr>
      <w:rFonts w:cstheme="minorBidi"/>
      <w:b w:val="0"/>
      <w:kern w:val="22"/>
    </w:rPr>
  </w:style>
  <w:style w:type="paragraph" w:styleId="Verzeichnis3">
    <w:name w:val="toc 3"/>
    <w:basedOn w:val="Standard"/>
    <w:next w:val="Standard"/>
    <w:uiPriority w:val="39"/>
    <w:unhideWhenUsed/>
    <w:rsid w:val="002E6D8E"/>
    <w:pPr>
      <w:widowControl w:val="0"/>
      <w:tabs>
        <w:tab w:val="left" w:pos="1304"/>
        <w:tab w:val="right" w:leader="dot" w:pos="8448"/>
      </w:tabs>
      <w:spacing w:before="120" w:after="120"/>
      <w:ind w:left="1134" w:right="567" w:hanging="567"/>
      <w:contextualSpacing/>
    </w:pPr>
    <w:rPr>
      <w:rFonts w:cstheme="minorBidi"/>
      <w:lang w:eastAsia="en-US"/>
    </w:rPr>
  </w:style>
  <w:style w:type="character" w:styleId="Hyperlink">
    <w:name w:val="Hyperlink"/>
    <w:basedOn w:val="Absatz-Standardschriftart"/>
    <w:uiPriority w:val="99"/>
    <w:rsid w:val="002E6D8E"/>
    <w:rPr>
      <w:color w:val="0563C1" w:themeColor="hyperlink"/>
      <w:u w:val="single"/>
    </w:rPr>
  </w:style>
  <w:style w:type="table" w:styleId="Tabellenraster">
    <w:name w:val="Table Grid"/>
    <w:basedOn w:val="NormaleTabelle"/>
    <w:rsid w:val="002E6D8E"/>
    <w:pPr>
      <w:spacing w:after="0" w:line="240" w:lineRule="auto"/>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Bberschriften">
    <w:name w:val="MB_Überschriften"/>
    <w:uiPriority w:val="99"/>
    <w:rsid w:val="002E6D8E"/>
    <w:pPr>
      <w:numPr>
        <w:numId w:val="9"/>
      </w:numPr>
    </w:pPr>
  </w:style>
  <w:style w:type="paragraph" w:customStyle="1" w:styleId="MBHauptberschrift">
    <w:name w:val="MB_Hauptüberschrift"/>
    <w:basedOn w:val="Standard"/>
    <w:next w:val="Standard"/>
    <w:uiPriority w:val="2"/>
    <w:qFormat/>
    <w:rsid w:val="002E6D8E"/>
    <w:pPr>
      <w:spacing w:before="480"/>
      <w:jc w:val="center"/>
      <w:outlineLvl w:val="0"/>
    </w:pPr>
    <w:rPr>
      <w:rFonts w:cstheme="minorBidi"/>
      <w:b/>
      <w:sz w:val="26"/>
      <w:lang w:eastAsia="en-US"/>
    </w:rPr>
  </w:style>
  <w:style w:type="paragraph" w:customStyle="1" w:styleId="MBberschrift21fett">
    <w:name w:val="MB_Überschrift 2 (1. fett)"/>
    <w:basedOn w:val="berschrift2"/>
    <w:uiPriority w:val="4"/>
    <w:qFormat/>
    <w:rsid w:val="002E6D8E"/>
    <w:pPr>
      <w:keepLines/>
      <w:numPr>
        <w:ilvl w:val="1"/>
      </w:numPr>
      <w:tabs>
        <w:tab w:val="num" w:pos="709"/>
      </w:tabs>
      <w:suppressAutoHyphens/>
      <w:spacing w:before="240"/>
      <w:ind w:left="709" w:hanging="709"/>
      <w:jc w:val="left"/>
    </w:pPr>
    <w:rPr>
      <w:rFonts w:ascii="Arial Fett" w:hAnsi="Arial Fett" w:cstheme="minorBidi"/>
      <w:b w:val="0"/>
      <w:kern w:val="22"/>
    </w:rPr>
  </w:style>
  <w:style w:type="table" w:customStyle="1" w:styleId="Tabellenraster1">
    <w:name w:val="Tabellenraster1"/>
    <w:basedOn w:val="NormaleTabelle"/>
    <w:next w:val="Tabellenraster"/>
    <w:rsid w:val="002E6D8E"/>
    <w:pPr>
      <w:spacing w:after="0" w:line="240" w:lineRule="auto"/>
    </w:pPr>
    <w:rPr>
      <w:rFonts w:ascii="Arial" w:hAnsi="Arial"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2E6D8E"/>
    <w:pPr>
      <w:spacing w:after="0" w:line="240" w:lineRule="auto"/>
    </w:pPr>
    <w:rPr>
      <w:rFonts w:ascii="Arial" w:hAnsi="Arial"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2E6D8E"/>
    <w:pPr>
      <w:spacing w:after="0" w:line="240" w:lineRule="auto"/>
    </w:pPr>
    <w:rPr>
      <w:rFonts w:ascii="Arial" w:hAnsi="Arial"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2E6D8E"/>
    <w:pPr>
      <w:spacing w:after="0" w:line="240" w:lineRule="auto"/>
    </w:pPr>
    <w:rPr>
      <w:rFonts w:ascii="Arial" w:hAnsi="Arial"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2E6D8E"/>
    <w:pPr>
      <w:spacing w:after="0" w:line="240" w:lineRule="auto"/>
    </w:pPr>
    <w:rPr>
      <w:rFonts w:ascii="Arial" w:hAnsi="Arial"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sid w:val="00B52BCD"/>
    <w:rPr>
      <w:b/>
      <w:bCs/>
    </w:rPr>
  </w:style>
  <w:style w:type="character" w:customStyle="1" w:styleId="KommentarthemaZchn">
    <w:name w:val="Kommentarthema Zchn"/>
    <w:basedOn w:val="KommentartextZchn"/>
    <w:link w:val="Kommentarthema"/>
    <w:uiPriority w:val="99"/>
    <w:semiHidden/>
    <w:rsid w:val="00B52BCD"/>
    <w:rPr>
      <w:rFonts w:ascii="Arial" w:hAnsi="Arial" w:cs="Arial"/>
      <w:b/>
      <w:bCs/>
      <w:sz w:val="20"/>
      <w:szCs w:val="20"/>
      <w:lang w:eastAsia="de-DE"/>
    </w:rPr>
  </w:style>
  <w:style w:type="paragraph" w:styleId="Sprechblasentext">
    <w:name w:val="Balloon Text"/>
    <w:basedOn w:val="Standard"/>
    <w:link w:val="SprechblasentextZchn"/>
    <w:uiPriority w:val="99"/>
    <w:semiHidden/>
    <w:unhideWhenUsed/>
    <w:rsid w:val="00C40BF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40BFD"/>
    <w:rPr>
      <w:rFonts w:ascii="Segoe UI" w:hAnsi="Segoe UI" w:cs="Segoe UI"/>
      <w:sz w:val="18"/>
      <w:szCs w:val="18"/>
      <w:lang w:eastAsia="de-DE"/>
    </w:rPr>
  </w:style>
  <w:style w:type="character" w:styleId="NichtaufgelsteErwhnung">
    <w:name w:val="Unresolved Mention"/>
    <w:basedOn w:val="Absatz-Standardschriftart"/>
    <w:uiPriority w:val="99"/>
    <w:semiHidden/>
    <w:unhideWhenUsed/>
    <w:rsid w:val="00E7174B"/>
    <w:rPr>
      <w:color w:val="605E5C"/>
      <w:shd w:val="clear" w:color="auto" w:fill="E1DFDD"/>
    </w:rPr>
  </w:style>
  <w:style w:type="paragraph" w:styleId="Kopfzeile">
    <w:name w:val="header"/>
    <w:basedOn w:val="Standard"/>
    <w:link w:val="KopfzeileZchn"/>
    <w:uiPriority w:val="99"/>
    <w:unhideWhenUsed/>
    <w:rsid w:val="007E4FA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E4FAB"/>
    <w:rPr>
      <w:rFonts w:ascii="Arial" w:hAnsi="Arial" w:cs="Arial"/>
      <w:lang w:eastAsia="de-DE"/>
    </w:rPr>
  </w:style>
  <w:style w:type="paragraph" w:styleId="Fuzeile">
    <w:name w:val="footer"/>
    <w:basedOn w:val="Standard"/>
    <w:link w:val="FuzeileZchn"/>
    <w:uiPriority w:val="99"/>
    <w:unhideWhenUsed/>
    <w:rsid w:val="007E4FA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E4FAB"/>
    <w:rPr>
      <w:rFonts w:ascii="Arial" w:hAnsi="Arial" w:cs="Arial"/>
      <w:lang w:eastAsia="de-DE"/>
    </w:rPr>
  </w:style>
  <w:style w:type="character" w:styleId="Platzhaltertext">
    <w:name w:val="Placeholder Text"/>
    <w:basedOn w:val="Absatz-Standardschriftart"/>
    <w:uiPriority w:val="99"/>
    <w:semiHidden/>
    <w:rsid w:val="001556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53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0137E7737B47A087C38A895EEFB277"/>
        <w:category>
          <w:name w:val="Allgemein"/>
          <w:gallery w:val="placeholder"/>
        </w:category>
        <w:types>
          <w:type w:val="bbPlcHdr"/>
        </w:types>
        <w:behaviors>
          <w:behavior w:val="content"/>
        </w:behaviors>
        <w:guid w:val="{EAB44BC6-94B9-48CC-AD74-548936428C0F}"/>
      </w:docPartPr>
      <w:docPartBody>
        <w:p w:rsidR="00966800" w:rsidRDefault="00456D47" w:rsidP="00456D47">
          <w:pPr>
            <w:pStyle w:val="120137E7737B47A087C38A895EEFB277"/>
          </w:pPr>
          <w:r w:rsidRPr="00F60C16">
            <w:rPr>
              <w:rStyle w:val="Platzhaltertext"/>
            </w:rPr>
            <w:t xml:space="preserve">     </w:t>
          </w:r>
        </w:p>
      </w:docPartBody>
    </w:docPart>
    <w:docPart>
      <w:docPartPr>
        <w:name w:val="E89A61C77A2647AB8494FC1A5B014FCB"/>
        <w:category>
          <w:name w:val="Allgemein"/>
          <w:gallery w:val="placeholder"/>
        </w:category>
        <w:types>
          <w:type w:val="bbPlcHdr"/>
        </w:types>
        <w:behaviors>
          <w:behavior w:val="content"/>
        </w:behaviors>
        <w:guid w:val="{21B03175-9E19-4193-8985-3EED5CBF5A49}"/>
      </w:docPartPr>
      <w:docPartBody>
        <w:p w:rsidR="00966800" w:rsidRDefault="00456D47" w:rsidP="00456D47">
          <w:pPr>
            <w:pStyle w:val="E89A61C77A2647AB8494FC1A5B014FCB"/>
          </w:pPr>
          <w:r w:rsidRPr="004E6CCA">
            <w:rPr>
              <w:rStyle w:val="Platzhaltertext"/>
            </w:rPr>
            <w:t xml:space="preserve">     </w:t>
          </w:r>
        </w:p>
      </w:docPartBody>
    </w:docPart>
    <w:docPart>
      <w:docPartPr>
        <w:name w:val="14EF4ED076864D65BBC54D3F94F0A83D"/>
        <w:category>
          <w:name w:val="Allgemein"/>
          <w:gallery w:val="placeholder"/>
        </w:category>
        <w:types>
          <w:type w:val="bbPlcHdr"/>
        </w:types>
        <w:behaviors>
          <w:behavior w:val="content"/>
        </w:behaviors>
        <w:guid w:val="{8CECD448-D179-4B9F-BDCB-CB3B67B8BE30}"/>
      </w:docPartPr>
      <w:docPartBody>
        <w:p w:rsidR="00966800" w:rsidRDefault="00456D47" w:rsidP="00456D47">
          <w:pPr>
            <w:pStyle w:val="14EF4ED076864D65BBC54D3F94F0A83D"/>
          </w:pPr>
          <w:r w:rsidRPr="00F60C16">
            <w:rPr>
              <w:rStyle w:val="Platzhaltertext"/>
            </w:rPr>
            <w:t xml:space="preserve">     </w:t>
          </w:r>
        </w:p>
      </w:docPartBody>
    </w:docPart>
    <w:docPart>
      <w:docPartPr>
        <w:name w:val="7904615BCB7B453B9C31170809EF4A81"/>
        <w:category>
          <w:name w:val="Allgemein"/>
          <w:gallery w:val="placeholder"/>
        </w:category>
        <w:types>
          <w:type w:val="bbPlcHdr"/>
        </w:types>
        <w:behaviors>
          <w:behavior w:val="content"/>
        </w:behaviors>
        <w:guid w:val="{9A2B9813-8866-42C6-877C-8F1E842C499D}"/>
      </w:docPartPr>
      <w:docPartBody>
        <w:p w:rsidR="00966800" w:rsidRDefault="00456D47" w:rsidP="00456D47">
          <w:pPr>
            <w:pStyle w:val="7904615BCB7B453B9C31170809EF4A81"/>
          </w:pPr>
          <w:r w:rsidRPr="00F60C16">
            <w:rPr>
              <w:rStyle w:val="Platzhaltertext"/>
            </w:rPr>
            <w:t xml:space="preserve">     </w:t>
          </w:r>
        </w:p>
      </w:docPartBody>
    </w:docPart>
    <w:docPart>
      <w:docPartPr>
        <w:name w:val="011A05388FB04D409C76FBA5AE949D11"/>
        <w:category>
          <w:name w:val="Allgemein"/>
          <w:gallery w:val="placeholder"/>
        </w:category>
        <w:types>
          <w:type w:val="bbPlcHdr"/>
        </w:types>
        <w:behaviors>
          <w:behavior w:val="content"/>
        </w:behaviors>
        <w:guid w:val="{7542E41E-A935-4ECA-82B4-5A5F7F1CF07F}"/>
      </w:docPartPr>
      <w:docPartBody>
        <w:p w:rsidR="00966800" w:rsidRDefault="00456D47" w:rsidP="00456D47">
          <w:pPr>
            <w:pStyle w:val="011A05388FB04D409C76FBA5AE949D11"/>
          </w:pPr>
          <w:r w:rsidRPr="0033203C">
            <w:rPr>
              <w:rStyle w:val="Platzhaltertext"/>
            </w:rPr>
            <w:t>Klicken oder tippen Sie hier, um Text einzugeben.</w:t>
          </w:r>
        </w:p>
      </w:docPartBody>
    </w:docPart>
    <w:docPart>
      <w:docPartPr>
        <w:name w:val="AE350EA325904FBFB57B32CA4AF86B5A"/>
        <w:category>
          <w:name w:val="Allgemein"/>
          <w:gallery w:val="placeholder"/>
        </w:category>
        <w:types>
          <w:type w:val="bbPlcHdr"/>
        </w:types>
        <w:behaviors>
          <w:behavior w:val="content"/>
        </w:behaviors>
        <w:guid w:val="{06A47DB9-928C-4E5E-AA25-3F3A65B85A73}"/>
      </w:docPartPr>
      <w:docPartBody>
        <w:p w:rsidR="00966800" w:rsidRDefault="00456D47" w:rsidP="00456D47">
          <w:pPr>
            <w:pStyle w:val="AE350EA325904FBFB57B32CA4AF86B5A"/>
          </w:pPr>
          <w:r w:rsidRPr="0033203C">
            <w:rPr>
              <w:rStyle w:val="Platzhaltertext"/>
            </w:rPr>
            <w:t>Klicken oder tippen Sie hier, um Text einzugeben.</w:t>
          </w:r>
        </w:p>
      </w:docPartBody>
    </w:docPart>
    <w:docPart>
      <w:docPartPr>
        <w:name w:val="AA77B5F163CB4F3CB76BA4EFFE36A398"/>
        <w:category>
          <w:name w:val="Allgemein"/>
          <w:gallery w:val="placeholder"/>
        </w:category>
        <w:types>
          <w:type w:val="bbPlcHdr"/>
        </w:types>
        <w:behaviors>
          <w:behavior w:val="content"/>
        </w:behaviors>
        <w:guid w:val="{09504978-B438-41CC-811A-8716B19BF4FB}"/>
      </w:docPartPr>
      <w:docPartBody>
        <w:p w:rsidR="00966800" w:rsidRDefault="00456D47" w:rsidP="00456D47">
          <w:pPr>
            <w:pStyle w:val="AA77B5F163CB4F3CB76BA4EFFE36A398"/>
          </w:pPr>
          <w:r w:rsidRPr="0033203C">
            <w:rPr>
              <w:rStyle w:val="Platzhaltertext"/>
            </w:rPr>
            <w:t>Klicken oder tippen Sie hier, um Text einzugeben.</w:t>
          </w:r>
        </w:p>
      </w:docPartBody>
    </w:docPart>
    <w:docPart>
      <w:docPartPr>
        <w:name w:val="ECD0106DE8324A6E81CA466F5F0B584E"/>
        <w:category>
          <w:name w:val="Allgemein"/>
          <w:gallery w:val="placeholder"/>
        </w:category>
        <w:types>
          <w:type w:val="bbPlcHdr"/>
        </w:types>
        <w:behaviors>
          <w:behavior w:val="content"/>
        </w:behaviors>
        <w:guid w:val="{30E48055-36D3-4636-8216-1F96ABB4EAF8}"/>
      </w:docPartPr>
      <w:docPartBody>
        <w:p w:rsidR="00966800" w:rsidRDefault="00456D47" w:rsidP="00456D47">
          <w:pPr>
            <w:pStyle w:val="ECD0106DE8324A6E81CA466F5F0B584E"/>
          </w:pPr>
          <w:r w:rsidRPr="0033203C">
            <w:rPr>
              <w:rStyle w:val="Platzhaltertext"/>
            </w:rPr>
            <w:t>Klicken oder tippen Sie hier, um Text einzugeben.</w:t>
          </w:r>
        </w:p>
      </w:docPartBody>
    </w:docPart>
    <w:docPart>
      <w:docPartPr>
        <w:name w:val="D84CDC4B09034A0B965527421CBE8C4D"/>
        <w:category>
          <w:name w:val="Allgemein"/>
          <w:gallery w:val="placeholder"/>
        </w:category>
        <w:types>
          <w:type w:val="bbPlcHdr"/>
        </w:types>
        <w:behaviors>
          <w:behavior w:val="content"/>
        </w:behaviors>
        <w:guid w:val="{70A43AF8-1287-4FF2-BC30-D73FECF83E82}"/>
      </w:docPartPr>
      <w:docPartBody>
        <w:p w:rsidR="00A44934" w:rsidRDefault="00A44934" w:rsidP="00A44934">
          <w:pPr>
            <w:pStyle w:val="D84CDC4B09034A0B965527421CBE8C4D"/>
          </w:pPr>
          <w:r w:rsidRPr="0033203C">
            <w:rPr>
              <w:rStyle w:val="Platzhaltertext"/>
            </w:rPr>
            <w:t>Klicken oder tippen Sie hier, um Text einzugeben.</w:t>
          </w:r>
        </w:p>
      </w:docPartBody>
    </w:docPart>
    <w:docPart>
      <w:docPartPr>
        <w:name w:val="38162748CF8244518F96D0793A7658C0"/>
        <w:category>
          <w:name w:val="Allgemein"/>
          <w:gallery w:val="placeholder"/>
        </w:category>
        <w:types>
          <w:type w:val="bbPlcHdr"/>
        </w:types>
        <w:behaviors>
          <w:behavior w:val="content"/>
        </w:behaviors>
        <w:guid w:val="{1E3B8F4F-E3C8-490E-A97D-6B56B8660083}"/>
      </w:docPartPr>
      <w:docPartBody>
        <w:p w:rsidR="00A44934" w:rsidRDefault="00A44934" w:rsidP="00A44934">
          <w:pPr>
            <w:pStyle w:val="38162748CF8244518F96D0793A7658C0"/>
          </w:pPr>
          <w:r w:rsidRPr="0033203C">
            <w:rPr>
              <w:rStyle w:val="Platzhaltertext"/>
            </w:rPr>
            <w:t>Klicken oder tippen Sie hier, um Text einzugeben.</w:t>
          </w:r>
        </w:p>
      </w:docPartBody>
    </w:docPart>
    <w:docPart>
      <w:docPartPr>
        <w:name w:val="75653EAD83FD48AA9331BFA9419236D8"/>
        <w:category>
          <w:name w:val="Allgemein"/>
          <w:gallery w:val="placeholder"/>
        </w:category>
        <w:types>
          <w:type w:val="bbPlcHdr"/>
        </w:types>
        <w:behaviors>
          <w:behavior w:val="content"/>
        </w:behaviors>
        <w:guid w:val="{3F3B8822-32E7-4D49-8FD5-679A8197DD1A}"/>
      </w:docPartPr>
      <w:docPartBody>
        <w:p w:rsidR="004808B3" w:rsidRDefault="008E08AF" w:rsidP="008E08AF">
          <w:pPr>
            <w:pStyle w:val="75653EAD83FD48AA9331BFA9419236D8"/>
          </w:pPr>
          <w:r w:rsidRPr="003C255A">
            <w:rPr>
              <w:rStyle w:val="Platzhaltertext"/>
            </w:rPr>
            <w:t>Klicken oder tippen Sie hier, um Text einzugeben.</w:t>
          </w:r>
        </w:p>
      </w:docPartBody>
    </w:docPart>
    <w:docPart>
      <w:docPartPr>
        <w:name w:val="3C2C3FF29669418CA8ACF53324996327"/>
        <w:category>
          <w:name w:val="Allgemein"/>
          <w:gallery w:val="placeholder"/>
        </w:category>
        <w:types>
          <w:type w:val="bbPlcHdr"/>
        </w:types>
        <w:behaviors>
          <w:behavior w:val="content"/>
        </w:behaviors>
        <w:guid w:val="{EE55CA44-B61F-4837-914F-ACA321231B98}"/>
      </w:docPartPr>
      <w:docPartBody>
        <w:p w:rsidR="004808B3" w:rsidRDefault="008E08AF" w:rsidP="008E08AF">
          <w:pPr>
            <w:pStyle w:val="3C2C3FF29669418CA8ACF53324996327"/>
          </w:pPr>
          <w:r w:rsidRPr="003C255A">
            <w:rPr>
              <w:rStyle w:val="Platzhaltertext"/>
            </w:rPr>
            <w:t>Klicken oder tippen Sie hier, um Text einzugeben.</w:t>
          </w:r>
        </w:p>
      </w:docPartBody>
    </w:docPart>
    <w:docPart>
      <w:docPartPr>
        <w:name w:val="4097BEE3A77F4A13B0AB2779A98046BE"/>
        <w:category>
          <w:name w:val="Allgemein"/>
          <w:gallery w:val="placeholder"/>
        </w:category>
        <w:types>
          <w:type w:val="bbPlcHdr"/>
        </w:types>
        <w:behaviors>
          <w:behavior w:val="content"/>
        </w:behaviors>
        <w:guid w:val="{DD291ED6-A879-4BDE-BABA-8FB8B6A38FEF}"/>
      </w:docPartPr>
      <w:docPartBody>
        <w:p w:rsidR="004808B3" w:rsidRDefault="008E08AF" w:rsidP="008E08AF">
          <w:pPr>
            <w:pStyle w:val="4097BEE3A77F4A13B0AB2779A98046BE"/>
          </w:pPr>
          <w:r w:rsidRPr="003C255A">
            <w:rPr>
              <w:rStyle w:val="Platzhaltertext"/>
            </w:rPr>
            <w:t>Klicken oder tippen Sie hier, um Text einzugeben.</w:t>
          </w:r>
        </w:p>
      </w:docPartBody>
    </w:docPart>
    <w:docPart>
      <w:docPartPr>
        <w:name w:val="B0CBFCECFD0E49918EA2E7DC095DF0C8"/>
        <w:category>
          <w:name w:val="Allgemein"/>
          <w:gallery w:val="placeholder"/>
        </w:category>
        <w:types>
          <w:type w:val="bbPlcHdr"/>
        </w:types>
        <w:behaviors>
          <w:behavior w:val="content"/>
        </w:behaviors>
        <w:guid w:val="{180D26A3-04A9-4475-9FB6-A7E33F3BF85E}"/>
      </w:docPartPr>
      <w:docPartBody>
        <w:p w:rsidR="004808B3" w:rsidRDefault="008E08AF" w:rsidP="008E08AF">
          <w:pPr>
            <w:pStyle w:val="B0CBFCECFD0E49918EA2E7DC095DF0C8"/>
          </w:pPr>
          <w:r w:rsidRPr="003C255A">
            <w:rPr>
              <w:rStyle w:val="Platzhaltertext"/>
            </w:rPr>
            <w:t>Klicken oder tippen Sie hier, um Text einzugeben.</w:t>
          </w:r>
        </w:p>
      </w:docPartBody>
    </w:docPart>
    <w:docPart>
      <w:docPartPr>
        <w:name w:val="5C93A415B9314A88ADB8D04311984C5A"/>
        <w:category>
          <w:name w:val="Allgemein"/>
          <w:gallery w:val="placeholder"/>
        </w:category>
        <w:types>
          <w:type w:val="bbPlcHdr"/>
        </w:types>
        <w:behaviors>
          <w:behavior w:val="content"/>
        </w:behaviors>
        <w:guid w:val="{098153B0-AC79-4A10-9A72-8CF87D4172A0}"/>
      </w:docPartPr>
      <w:docPartBody>
        <w:p w:rsidR="004808B3" w:rsidRDefault="008E08AF" w:rsidP="008E08AF">
          <w:pPr>
            <w:pStyle w:val="5C93A415B9314A88ADB8D04311984C5A"/>
          </w:pPr>
          <w:r w:rsidRPr="003C255A">
            <w:rPr>
              <w:rStyle w:val="Platzhaltertext"/>
            </w:rPr>
            <w:t>Klicken oder tippen Sie hier, um Text einzugeben.</w:t>
          </w:r>
        </w:p>
      </w:docPartBody>
    </w:docPart>
    <w:docPart>
      <w:docPartPr>
        <w:name w:val="77C69D260C07437B89AE4A40BAB92717"/>
        <w:category>
          <w:name w:val="Allgemein"/>
          <w:gallery w:val="placeholder"/>
        </w:category>
        <w:types>
          <w:type w:val="bbPlcHdr"/>
        </w:types>
        <w:behaviors>
          <w:behavior w:val="content"/>
        </w:behaviors>
        <w:guid w:val="{768FC9C1-7083-4CBF-8224-4FC1097D40D3}"/>
      </w:docPartPr>
      <w:docPartBody>
        <w:p w:rsidR="004808B3" w:rsidRDefault="008E08AF" w:rsidP="008E08AF">
          <w:pPr>
            <w:pStyle w:val="77C69D260C07437B89AE4A40BAB92717"/>
          </w:pPr>
          <w:r w:rsidRPr="003C255A">
            <w:rPr>
              <w:rStyle w:val="Platzhaltertext"/>
            </w:rPr>
            <w:t>Klicken oder tippen Sie hier, um Text einzugeben.</w:t>
          </w:r>
        </w:p>
      </w:docPartBody>
    </w:docPart>
    <w:docPart>
      <w:docPartPr>
        <w:name w:val="3C4A8759F07D453BA432AC073AE29816"/>
        <w:category>
          <w:name w:val="Allgemein"/>
          <w:gallery w:val="placeholder"/>
        </w:category>
        <w:types>
          <w:type w:val="bbPlcHdr"/>
        </w:types>
        <w:behaviors>
          <w:behavior w:val="content"/>
        </w:behaviors>
        <w:guid w:val="{CDF8F8FE-1275-4303-958F-6A302283C8A2}"/>
      </w:docPartPr>
      <w:docPartBody>
        <w:p w:rsidR="004808B3" w:rsidRDefault="008E08AF" w:rsidP="008E08AF">
          <w:pPr>
            <w:pStyle w:val="3C4A8759F07D453BA432AC073AE29816"/>
          </w:pPr>
          <w:r w:rsidRPr="003C255A">
            <w:rPr>
              <w:rStyle w:val="Platzhaltertext"/>
            </w:rPr>
            <w:t>Klicken oder tippen Sie hier, um Text einzugeben.</w:t>
          </w:r>
        </w:p>
      </w:docPartBody>
    </w:docPart>
    <w:docPart>
      <w:docPartPr>
        <w:name w:val="0AA552670B5D4C3BBCF71A25FDE66409"/>
        <w:category>
          <w:name w:val="Allgemein"/>
          <w:gallery w:val="placeholder"/>
        </w:category>
        <w:types>
          <w:type w:val="bbPlcHdr"/>
        </w:types>
        <w:behaviors>
          <w:behavior w:val="content"/>
        </w:behaviors>
        <w:guid w:val="{BC54210A-05E4-42BF-96D6-9050E8746C13}"/>
      </w:docPartPr>
      <w:docPartBody>
        <w:p w:rsidR="004808B3" w:rsidRDefault="008E08AF" w:rsidP="008E08AF">
          <w:pPr>
            <w:pStyle w:val="0AA552670B5D4C3BBCF71A25FDE66409"/>
          </w:pPr>
          <w:r w:rsidRPr="003C255A">
            <w:rPr>
              <w:rStyle w:val="Platzhaltertext"/>
            </w:rPr>
            <w:t>Klicken oder tippen Sie hier, um Text einzugeben.</w:t>
          </w:r>
        </w:p>
      </w:docPartBody>
    </w:docPart>
    <w:docPart>
      <w:docPartPr>
        <w:name w:val="5B0B55721AE94609B6494308AE8B2173"/>
        <w:category>
          <w:name w:val="Allgemein"/>
          <w:gallery w:val="placeholder"/>
        </w:category>
        <w:types>
          <w:type w:val="bbPlcHdr"/>
        </w:types>
        <w:behaviors>
          <w:behavior w:val="content"/>
        </w:behaviors>
        <w:guid w:val="{8E0DC84D-FCB4-47B2-9E70-1724ABEF13BA}"/>
      </w:docPartPr>
      <w:docPartBody>
        <w:p w:rsidR="004808B3" w:rsidRDefault="008E08AF" w:rsidP="008E08AF">
          <w:pPr>
            <w:pStyle w:val="5B0B55721AE94609B6494308AE8B2173"/>
          </w:pPr>
          <w:r w:rsidRPr="003C255A">
            <w:rPr>
              <w:rStyle w:val="Platzhaltertext"/>
            </w:rPr>
            <w:t>Klicken oder tippen Sie hier, um Text einzugeben.</w:t>
          </w:r>
        </w:p>
      </w:docPartBody>
    </w:docPart>
    <w:docPart>
      <w:docPartPr>
        <w:name w:val="1BA45DF7F520479FAFB1FB75A0777340"/>
        <w:category>
          <w:name w:val="Allgemein"/>
          <w:gallery w:val="placeholder"/>
        </w:category>
        <w:types>
          <w:type w:val="bbPlcHdr"/>
        </w:types>
        <w:behaviors>
          <w:behavior w:val="content"/>
        </w:behaviors>
        <w:guid w:val="{0D4900B5-3721-4947-BA9D-0D037AD010C7}"/>
      </w:docPartPr>
      <w:docPartBody>
        <w:p w:rsidR="004808B3" w:rsidRDefault="008E08AF" w:rsidP="008E08AF">
          <w:pPr>
            <w:pStyle w:val="1BA45DF7F520479FAFB1FB75A0777340"/>
          </w:pPr>
          <w:r w:rsidRPr="003C255A">
            <w:rPr>
              <w:rStyle w:val="Platzhaltertext"/>
            </w:rPr>
            <w:t>Klicken oder tippen Sie hier, um Text einzugeben.</w:t>
          </w:r>
        </w:p>
      </w:docPartBody>
    </w:docPart>
    <w:docPart>
      <w:docPartPr>
        <w:name w:val="9B188F76CF9E486A9C53B90C19EE3C91"/>
        <w:category>
          <w:name w:val="Allgemein"/>
          <w:gallery w:val="placeholder"/>
        </w:category>
        <w:types>
          <w:type w:val="bbPlcHdr"/>
        </w:types>
        <w:behaviors>
          <w:behavior w:val="content"/>
        </w:behaviors>
        <w:guid w:val="{B58B5B03-8585-43D5-B385-943CA5A7FD6A}"/>
      </w:docPartPr>
      <w:docPartBody>
        <w:p w:rsidR="004808B3" w:rsidRDefault="008E08AF" w:rsidP="008E08AF">
          <w:pPr>
            <w:pStyle w:val="9B188F76CF9E486A9C53B90C19EE3C91"/>
          </w:pPr>
          <w:r w:rsidRPr="003C255A">
            <w:rPr>
              <w:rStyle w:val="Platzhaltertext"/>
            </w:rPr>
            <w:t>Klicken oder tippen Sie hier, um Text einzugeben.</w:t>
          </w:r>
        </w:p>
      </w:docPartBody>
    </w:docPart>
    <w:docPart>
      <w:docPartPr>
        <w:name w:val="19D820DE03FC43FCBFF20F1529AD8B60"/>
        <w:category>
          <w:name w:val="Allgemein"/>
          <w:gallery w:val="placeholder"/>
        </w:category>
        <w:types>
          <w:type w:val="bbPlcHdr"/>
        </w:types>
        <w:behaviors>
          <w:behavior w:val="content"/>
        </w:behaviors>
        <w:guid w:val="{091F5B0C-10CC-49CB-92F9-D3792F645396}"/>
      </w:docPartPr>
      <w:docPartBody>
        <w:p w:rsidR="004808B3" w:rsidRDefault="008E08AF" w:rsidP="008E08AF">
          <w:pPr>
            <w:pStyle w:val="19D820DE03FC43FCBFF20F1529AD8B60"/>
          </w:pPr>
          <w:r w:rsidRPr="003C255A">
            <w:rPr>
              <w:rStyle w:val="Platzhaltertext"/>
            </w:rPr>
            <w:t>Klicken oder tippen Sie hier, um Text einzugeben.</w:t>
          </w:r>
        </w:p>
      </w:docPartBody>
    </w:docPart>
    <w:docPart>
      <w:docPartPr>
        <w:name w:val="637530DDC45D4C75B2019077DBBFA2BA"/>
        <w:category>
          <w:name w:val="Allgemein"/>
          <w:gallery w:val="placeholder"/>
        </w:category>
        <w:types>
          <w:type w:val="bbPlcHdr"/>
        </w:types>
        <w:behaviors>
          <w:behavior w:val="content"/>
        </w:behaviors>
        <w:guid w:val="{682583B5-8DF2-4902-BDA9-287B1C6C8340}"/>
      </w:docPartPr>
      <w:docPartBody>
        <w:p w:rsidR="004808B3" w:rsidRDefault="008E08AF" w:rsidP="008E08AF">
          <w:pPr>
            <w:pStyle w:val="637530DDC45D4C75B2019077DBBFA2BA"/>
          </w:pPr>
          <w:r w:rsidRPr="003C255A">
            <w:rPr>
              <w:rStyle w:val="Platzhaltertext"/>
            </w:rPr>
            <w:t>Klicken oder tippen Sie hier, um Text einzugeben.</w:t>
          </w:r>
        </w:p>
      </w:docPartBody>
    </w:docPart>
    <w:docPart>
      <w:docPartPr>
        <w:name w:val="57A9D1C45FD2429395448972BB61A721"/>
        <w:category>
          <w:name w:val="Allgemein"/>
          <w:gallery w:val="placeholder"/>
        </w:category>
        <w:types>
          <w:type w:val="bbPlcHdr"/>
        </w:types>
        <w:behaviors>
          <w:behavior w:val="content"/>
        </w:behaviors>
        <w:guid w:val="{64B750CB-CB68-4246-BA70-01F6E9449677}"/>
      </w:docPartPr>
      <w:docPartBody>
        <w:p w:rsidR="004808B3" w:rsidRDefault="008E08AF" w:rsidP="008E08AF">
          <w:pPr>
            <w:pStyle w:val="57A9D1C45FD2429395448972BB61A721"/>
          </w:pPr>
          <w:r w:rsidRPr="003C255A">
            <w:rPr>
              <w:rStyle w:val="Platzhaltertext"/>
            </w:rPr>
            <w:t>Klicken oder tippen Sie hier, um Text einzugeben.</w:t>
          </w:r>
        </w:p>
      </w:docPartBody>
    </w:docPart>
    <w:docPart>
      <w:docPartPr>
        <w:name w:val="8C15FCA0967E4034AE5D90238BD536E3"/>
        <w:category>
          <w:name w:val="Allgemein"/>
          <w:gallery w:val="placeholder"/>
        </w:category>
        <w:types>
          <w:type w:val="bbPlcHdr"/>
        </w:types>
        <w:behaviors>
          <w:behavior w:val="content"/>
        </w:behaviors>
        <w:guid w:val="{16E70513-5992-4147-9F38-A282B7BCE66F}"/>
      </w:docPartPr>
      <w:docPartBody>
        <w:p w:rsidR="004808B3" w:rsidRDefault="008E08AF" w:rsidP="008E08AF">
          <w:pPr>
            <w:pStyle w:val="8C15FCA0967E4034AE5D90238BD536E3"/>
          </w:pPr>
          <w:r w:rsidRPr="003C255A">
            <w:rPr>
              <w:rStyle w:val="Platzhaltertext"/>
            </w:rPr>
            <w:t>Klicken oder tippen Sie hier, um Text einzugeben.</w:t>
          </w:r>
        </w:p>
      </w:docPartBody>
    </w:docPart>
    <w:docPart>
      <w:docPartPr>
        <w:name w:val="CC75F081A1F3447BAFC17195E85F559A"/>
        <w:category>
          <w:name w:val="Allgemein"/>
          <w:gallery w:val="placeholder"/>
        </w:category>
        <w:types>
          <w:type w:val="bbPlcHdr"/>
        </w:types>
        <w:behaviors>
          <w:behavior w:val="content"/>
        </w:behaviors>
        <w:guid w:val="{A87E41C9-387D-439A-B65C-5EAAD98DDCF4}"/>
      </w:docPartPr>
      <w:docPartBody>
        <w:p w:rsidR="004808B3" w:rsidRDefault="008E08AF" w:rsidP="008E08AF">
          <w:pPr>
            <w:pStyle w:val="CC75F081A1F3447BAFC17195E85F559A"/>
          </w:pPr>
          <w:r w:rsidRPr="003C255A">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9A010C9A-7415-44A3-9578-D3F9078E0256}"/>
      </w:docPartPr>
      <w:docPartBody>
        <w:p w:rsidR="004808B3" w:rsidRDefault="004808B3">
          <w:r w:rsidRPr="0011523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Fett">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D47"/>
    <w:rsid w:val="0007236F"/>
    <w:rsid w:val="00235CF1"/>
    <w:rsid w:val="00396096"/>
    <w:rsid w:val="00421C72"/>
    <w:rsid w:val="00456D47"/>
    <w:rsid w:val="004808B3"/>
    <w:rsid w:val="007453E0"/>
    <w:rsid w:val="00801DC0"/>
    <w:rsid w:val="00873AD6"/>
    <w:rsid w:val="00895EAA"/>
    <w:rsid w:val="008B3853"/>
    <w:rsid w:val="008E08AF"/>
    <w:rsid w:val="00952312"/>
    <w:rsid w:val="00966800"/>
    <w:rsid w:val="00A427C0"/>
    <w:rsid w:val="00A44934"/>
    <w:rsid w:val="00C3457D"/>
    <w:rsid w:val="00D94C2B"/>
    <w:rsid w:val="00F60438"/>
    <w:rsid w:val="00FF39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808B3"/>
    <w:rPr>
      <w:color w:val="666666"/>
    </w:rPr>
  </w:style>
  <w:style w:type="paragraph" w:customStyle="1" w:styleId="120137E7737B47A087C38A895EEFB277">
    <w:name w:val="120137E7737B47A087C38A895EEFB277"/>
    <w:rsid w:val="00456D47"/>
  </w:style>
  <w:style w:type="paragraph" w:customStyle="1" w:styleId="E89A61C77A2647AB8494FC1A5B014FCB">
    <w:name w:val="E89A61C77A2647AB8494FC1A5B014FCB"/>
    <w:rsid w:val="00456D47"/>
  </w:style>
  <w:style w:type="paragraph" w:customStyle="1" w:styleId="14EF4ED076864D65BBC54D3F94F0A83D">
    <w:name w:val="14EF4ED076864D65BBC54D3F94F0A83D"/>
    <w:rsid w:val="00456D47"/>
  </w:style>
  <w:style w:type="paragraph" w:customStyle="1" w:styleId="7904615BCB7B453B9C31170809EF4A81">
    <w:name w:val="7904615BCB7B453B9C31170809EF4A81"/>
    <w:rsid w:val="00456D47"/>
  </w:style>
  <w:style w:type="paragraph" w:customStyle="1" w:styleId="011A05388FB04D409C76FBA5AE949D11">
    <w:name w:val="011A05388FB04D409C76FBA5AE949D11"/>
    <w:rsid w:val="00456D47"/>
  </w:style>
  <w:style w:type="paragraph" w:customStyle="1" w:styleId="AE350EA325904FBFB57B32CA4AF86B5A">
    <w:name w:val="AE350EA325904FBFB57B32CA4AF86B5A"/>
    <w:rsid w:val="00456D47"/>
  </w:style>
  <w:style w:type="paragraph" w:customStyle="1" w:styleId="AA77B5F163CB4F3CB76BA4EFFE36A398">
    <w:name w:val="AA77B5F163CB4F3CB76BA4EFFE36A398"/>
    <w:rsid w:val="00456D47"/>
  </w:style>
  <w:style w:type="paragraph" w:customStyle="1" w:styleId="ECD0106DE8324A6E81CA466F5F0B584E">
    <w:name w:val="ECD0106DE8324A6E81CA466F5F0B584E"/>
    <w:rsid w:val="00456D47"/>
  </w:style>
  <w:style w:type="paragraph" w:customStyle="1" w:styleId="D84CDC4B09034A0B965527421CBE8C4D">
    <w:name w:val="D84CDC4B09034A0B965527421CBE8C4D"/>
    <w:rsid w:val="00A44934"/>
    <w:pPr>
      <w:spacing w:line="278" w:lineRule="auto"/>
    </w:pPr>
    <w:rPr>
      <w:sz w:val="24"/>
      <w:szCs w:val="24"/>
    </w:rPr>
  </w:style>
  <w:style w:type="paragraph" w:customStyle="1" w:styleId="38162748CF8244518F96D0793A7658C0">
    <w:name w:val="38162748CF8244518F96D0793A7658C0"/>
    <w:rsid w:val="00A44934"/>
    <w:pPr>
      <w:spacing w:line="278" w:lineRule="auto"/>
    </w:pPr>
    <w:rPr>
      <w:sz w:val="24"/>
      <w:szCs w:val="24"/>
    </w:rPr>
  </w:style>
  <w:style w:type="paragraph" w:customStyle="1" w:styleId="75653EAD83FD48AA9331BFA9419236D8">
    <w:name w:val="75653EAD83FD48AA9331BFA9419236D8"/>
    <w:rsid w:val="008E08AF"/>
    <w:pPr>
      <w:spacing w:line="278" w:lineRule="auto"/>
    </w:pPr>
    <w:rPr>
      <w:sz w:val="24"/>
      <w:szCs w:val="24"/>
    </w:rPr>
  </w:style>
  <w:style w:type="paragraph" w:customStyle="1" w:styleId="3C2C3FF29669418CA8ACF53324996327">
    <w:name w:val="3C2C3FF29669418CA8ACF53324996327"/>
    <w:rsid w:val="008E08AF"/>
    <w:pPr>
      <w:spacing w:line="278" w:lineRule="auto"/>
    </w:pPr>
    <w:rPr>
      <w:sz w:val="24"/>
      <w:szCs w:val="24"/>
    </w:rPr>
  </w:style>
  <w:style w:type="paragraph" w:customStyle="1" w:styleId="4097BEE3A77F4A13B0AB2779A98046BE">
    <w:name w:val="4097BEE3A77F4A13B0AB2779A98046BE"/>
    <w:rsid w:val="008E08AF"/>
    <w:pPr>
      <w:spacing w:line="278" w:lineRule="auto"/>
    </w:pPr>
    <w:rPr>
      <w:sz w:val="24"/>
      <w:szCs w:val="24"/>
    </w:rPr>
  </w:style>
  <w:style w:type="paragraph" w:customStyle="1" w:styleId="B0CBFCECFD0E49918EA2E7DC095DF0C8">
    <w:name w:val="B0CBFCECFD0E49918EA2E7DC095DF0C8"/>
    <w:rsid w:val="008E08AF"/>
    <w:pPr>
      <w:spacing w:line="278" w:lineRule="auto"/>
    </w:pPr>
    <w:rPr>
      <w:sz w:val="24"/>
      <w:szCs w:val="24"/>
    </w:rPr>
  </w:style>
  <w:style w:type="paragraph" w:customStyle="1" w:styleId="5C93A415B9314A88ADB8D04311984C5A">
    <w:name w:val="5C93A415B9314A88ADB8D04311984C5A"/>
    <w:rsid w:val="008E08AF"/>
    <w:pPr>
      <w:spacing w:line="278" w:lineRule="auto"/>
    </w:pPr>
    <w:rPr>
      <w:sz w:val="24"/>
      <w:szCs w:val="24"/>
    </w:rPr>
  </w:style>
  <w:style w:type="paragraph" w:customStyle="1" w:styleId="77C69D260C07437B89AE4A40BAB92717">
    <w:name w:val="77C69D260C07437B89AE4A40BAB92717"/>
    <w:rsid w:val="008E08AF"/>
    <w:pPr>
      <w:spacing w:line="278" w:lineRule="auto"/>
    </w:pPr>
    <w:rPr>
      <w:sz w:val="24"/>
      <w:szCs w:val="24"/>
    </w:rPr>
  </w:style>
  <w:style w:type="paragraph" w:customStyle="1" w:styleId="3C4A8759F07D453BA432AC073AE29816">
    <w:name w:val="3C4A8759F07D453BA432AC073AE29816"/>
    <w:rsid w:val="008E08AF"/>
    <w:pPr>
      <w:spacing w:line="278" w:lineRule="auto"/>
    </w:pPr>
    <w:rPr>
      <w:sz w:val="24"/>
      <w:szCs w:val="24"/>
    </w:rPr>
  </w:style>
  <w:style w:type="paragraph" w:customStyle="1" w:styleId="0AA552670B5D4C3BBCF71A25FDE66409">
    <w:name w:val="0AA552670B5D4C3BBCF71A25FDE66409"/>
    <w:rsid w:val="008E08AF"/>
    <w:pPr>
      <w:spacing w:line="278" w:lineRule="auto"/>
    </w:pPr>
    <w:rPr>
      <w:sz w:val="24"/>
      <w:szCs w:val="24"/>
    </w:rPr>
  </w:style>
  <w:style w:type="paragraph" w:customStyle="1" w:styleId="5B0B55721AE94609B6494308AE8B2173">
    <w:name w:val="5B0B55721AE94609B6494308AE8B2173"/>
    <w:rsid w:val="008E08AF"/>
    <w:pPr>
      <w:spacing w:line="278" w:lineRule="auto"/>
    </w:pPr>
    <w:rPr>
      <w:sz w:val="24"/>
      <w:szCs w:val="24"/>
    </w:rPr>
  </w:style>
  <w:style w:type="paragraph" w:customStyle="1" w:styleId="1BA45DF7F520479FAFB1FB75A0777340">
    <w:name w:val="1BA45DF7F520479FAFB1FB75A0777340"/>
    <w:rsid w:val="008E08AF"/>
    <w:pPr>
      <w:spacing w:line="278" w:lineRule="auto"/>
    </w:pPr>
    <w:rPr>
      <w:sz w:val="24"/>
      <w:szCs w:val="24"/>
    </w:rPr>
  </w:style>
  <w:style w:type="paragraph" w:customStyle="1" w:styleId="9B188F76CF9E486A9C53B90C19EE3C91">
    <w:name w:val="9B188F76CF9E486A9C53B90C19EE3C91"/>
    <w:rsid w:val="008E08AF"/>
    <w:pPr>
      <w:spacing w:line="278" w:lineRule="auto"/>
    </w:pPr>
    <w:rPr>
      <w:sz w:val="24"/>
      <w:szCs w:val="24"/>
    </w:rPr>
  </w:style>
  <w:style w:type="paragraph" w:customStyle="1" w:styleId="19D820DE03FC43FCBFF20F1529AD8B60">
    <w:name w:val="19D820DE03FC43FCBFF20F1529AD8B60"/>
    <w:rsid w:val="008E08AF"/>
    <w:pPr>
      <w:spacing w:line="278" w:lineRule="auto"/>
    </w:pPr>
    <w:rPr>
      <w:sz w:val="24"/>
      <w:szCs w:val="24"/>
    </w:rPr>
  </w:style>
  <w:style w:type="paragraph" w:customStyle="1" w:styleId="637530DDC45D4C75B2019077DBBFA2BA">
    <w:name w:val="637530DDC45D4C75B2019077DBBFA2BA"/>
    <w:rsid w:val="008E08AF"/>
    <w:pPr>
      <w:spacing w:line="278" w:lineRule="auto"/>
    </w:pPr>
    <w:rPr>
      <w:sz w:val="24"/>
      <w:szCs w:val="24"/>
    </w:rPr>
  </w:style>
  <w:style w:type="paragraph" w:customStyle="1" w:styleId="57A9D1C45FD2429395448972BB61A721">
    <w:name w:val="57A9D1C45FD2429395448972BB61A721"/>
    <w:rsid w:val="008E08AF"/>
    <w:pPr>
      <w:spacing w:line="278" w:lineRule="auto"/>
    </w:pPr>
    <w:rPr>
      <w:sz w:val="24"/>
      <w:szCs w:val="24"/>
    </w:rPr>
  </w:style>
  <w:style w:type="paragraph" w:customStyle="1" w:styleId="8C15FCA0967E4034AE5D90238BD536E3">
    <w:name w:val="8C15FCA0967E4034AE5D90238BD536E3"/>
    <w:rsid w:val="008E08AF"/>
    <w:pPr>
      <w:spacing w:line="278" w:lineRule="auto"/>
    </w:pPr>
    <w:rPr>
      <w:sz w:val="24"/>
      <w:szCs w:val="24"/>
    </w:rPr>
  </w:style>
  <w:style w:type="paragraph" w:customStyle="1" w:styleId="CC75F081A1F3447BAFC17195E85F559A">
    <w:name w:val="CC75F081A1F3447BAFC17195E85F559A"/>
    <w:rsid w:val="008E08A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3BDB4-238E-48F7-893B-3CD4FA7A3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4368</Words>
  <Characters>27522</Characters>
  <Application>Microsoft Office Word</Application>
  <DocSecurity>0</DocSecurity>
  <Lines>229</Lines>
  <Paragraphs>63</Paragraphs>
  <ScaleCrop>false</ScaleCrop>
  <HeadingPairs>
    <vt:vector size="2" baseType="variant">
      <vt:variant>
        <vt:lpstr>Titel</vt:lpstr>
      </vt:variant>
      <vt:variant>
        <vt:i4>1</vt:i4>
      </vt:variant>
    </vt:vector>
  </HeadingPairs>
  <TitlesOfParts>
    <vt:vector size="1" baseType="lpstr">
      <vt:lpstr/>
    </vt:vector>
  </TitlesOfParts>
  <Company>Menold Bezler</Company>
  <LinksUpToDate>false</LinksUpToDate>
  <CharactersWithSpaces>31827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Menold Bezler</dc:creator>
  <cp:keywords/>
  <dc:description/>
  <cp:lastModifiedBy>Menold Bezler</cp:lastModifiedBy>
  <cp:revision>16</cp:revision>
  <cp:lastPrinted>2026-07-15T10:59:00Z</cp:lastPrinted>
  <dcterms:created xsi:type="dcterms:W3CDTF">2026-05-20T07:46:00Z</dcterms:created>
  <dcterms:modified xsi:type="dcterms:W3CDTF">2026-07-15T11:52:00Z</dcterms:modified>
</cp:coreProperties>
</file>